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4B" w:rsidRPr="00E04C63" w:rsidRDefault="00003E36" w:rsidP="007455F2">
      <w:pPr>
        <w:jc w:val="center"/>
        <w:rPr>
          <w:rFonts w:ascii="VAGRounded Lt" w:hAnsi="VAGRounded Lt"/>
          <w:b/>
          <w:szCs w:val="24"/>
        </w:rPr>
      </w:pPr>
      <w:r>
        <w:rPr>
          <w:noProof/>
          <w:lang w:val="en-GB" w:eastAsia="en-GB"/>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657225" cy="6381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638175"/>
                    </a:xfrm>
                    <a:prstGeom prst="rect">
                      <a:avLst/>
                    </a:prstGeom>
                    <a:noFill/>
                  </pic:spPr>
                </pic:pic>
              </a:graphicData>
            </a:graphic>
          </wp:anchor>
        </w:drawing>
      </w:r>
      <w:r w:rsidR="00E1464B" w:rsidRPr="00E04C63">
        <w:rPr>
          <w:rFonts w:ascii="VAGRounded Lt" w:hAnsi="VAGRounded Lt"/>
          <w:b/>
          <w:szCs w:val="24"/>
        </w:rPr>
        <w:t>ORACIÓN POR LOS DERECHOS HUMANOS</w:t>
      </w:r>
    </w:p>
    <w:p w:rsidR="00E1464B" w:rsidRPr="00E04C63" w:rsidRDefault="00E1464B" w:rsidP="007455F2">
      <w:pPr>
        <w:jc w:val="center"/>
        <w:rPr>
          <w:rFonts w:ascii="VAGRounded Lt" w:hAnsi="VAGRounded Lt"/>
          <w:b/>
          <w:szCs w:val="24"/>
        </w:rPr>
      </w:pPr>
      <w:r w:rsidRPr="00E04C63">
        <w:rPr>
          <w:rFonts w:ascii="VAGRounded Lt" w:hAnsi="VAGRounded Lt"/>
          <w:b/>
          <w:szCs w:val="24"/>
        </w:rPr>
        <w:t>10 de diciembre de 2013</w:t>
      </w:r>
    </w:p>
    <w:p w:rsidR="00E1464B" w:rsidRPr="00E04C63" w:rsidRDefault="00E1464B" w:rsidP="007455F2">
      <w:pPr>
        <w:jc w:val="center"/>
        <w:rPr>
          <w:rFonts w:ascii="VAGRounded Lt" w:hAnsi="VAGRounded Lt"/>
          <w:b/>
          <w:szCs w:val="24"/>
        </w:rPr>
      </w:pPr>
    </w:p>
    <w:p w:rsidR="00E1464B" w:rsidRPr="00E04C63" w:rsidRDefault="00E1464B" w:rsidP="007455F2">
      <w:pPr>
        <w:jc w:val="center"/>
        <w:rPr>
          <w:rFonts w:ascii="VAGRounded Lt" w:hAnsi="VAGRounded Lt"/>
          <w:b/>
          <w:szCs w:val="24"/>
        </w:rPr>
      </w:pPr>
    </w:p>
    <w:p w:rsidR="00E1464B" w:rsidRPr="00E04C63" w:rsidRDefault="00E1464B" w:rsidP="00803D27">
      <w:pPr>
        <w:jc w:val="both"/>
        <w:rPr>
          <w:rFonts w:ascii="VAGRounded Lt" w:hAnsi="VAGRounded Lt"/>
          <w:b/>
          <w:szCs w:val="24"/>
        </w:rPr>
      </w:pPr>
      <w:r w:rsidRPr="00E04C63">
        <w:rPr>
          <w:rFonts w:ascii="VAGRounded Lt" w:hAnsi="VAGRounded Lt"/>
          <w:b/>
          <w:szCs w:val="24"/>
        </w:rPr>
        <w:t xml:space="preserve">      Justicia y Solidaridad</w:t>
      </w:r>
    </w:p>
    <w:p w:rsidR="00E1464B" w:rsidRPr="00E04C63" w:rsidRDefault="00E1464B" w:rsidP="00803D27">
      <w:pPr>
        <w:jc w:val="both"/>
        <w:rPr>
          <w:rFonts w:ascii="VAGRounded Lt" w:hAnsi="VAGRounded Lt"/>
          <w:b/>
          <w:sz w:val="18"/>
          <w:szCs w:val="18"/>
        </w:rPr>
      </w:pPr>
      <w:r w:rsidRPr="00E04C63">
        <w:rPr>
          <w:rFonts w:ascii="VAGRounded Lt" w:hAnsi="VAGRounded Lt"/>
          <w:b/>
          <w:sz w:val="18"/>
          <w:szCs w:val="18"/>
        </w:rPr>
        <w:t xml:space="preserve">Justicia-Paz-Integridad de </w:t>
      </w:r>
      <w:smartTag w:uri="urn:schemas-microsoft-com:office:smarttags" w:element="PersonName">
        <w:smartTagPr>
          <w:attr w:name="ProductID" w:val="la Creación"/>
        </w:smartTagPr>
        <w:r w:rsidRPr="00E04C63">
          <w:rPr>
            <w:rFonts w:ascii="VAGRounded Lt" w:hAnsi="VAGRounded Lt"/>
            <w:b/>
            <w:sz w:val="18"/>
            <w:szCs w:val="18"/>
          </w:rPr>
          <w:t>la Creación</w:t>
        </w:r>
      </w:smartTag>
    </w:p>
    <w:p w:rsidR="00E1464B" w:rsidRPr="00E04C63" w:rsidRDefault="00E1464B" w:rsidP="00803D27">
      <w:pPr>
        <w:jc w:val="both"/>
        <w:rPr>
          <w:rFonts w:ascii="VAGRounded Lt" w:hAnsi="VAGRounded Lt"/>
          <w:b/>
          <w:sz w:val="18"/>
          <w:szCs w:val="18"/>
        </w:rPr>
      </w:pPr>
      <w:r w:rsidRPr="00E04C63">
        <w:rPr>
          <w:rFonts w:ascii="VAGRounded Lt" w:hAnsi="VAGRounded Lt"/>
          <w:b/>
          <w:sz w:val="18"/>
          <w:szCs w:val="18"/>
        </w:rPr>
        <w:t xml:space="preserve">                    (JPIC)</w:t>
      </w:r>
    </w:p>
    <w:p w:rsidR="00E1464B" w:rsidRPr="00E04C63" w:rsidRDefault="00E1464B" w:rsidP="007455F2">
      <w:pPr>
        <w:jc w:val="center"/>
        <w:rPr>
          <w:rFonts w:ascii="VAGRounded Lt" w:hAnsi="VAGRounded Lt"/>
          <w:b/>
          <w:szCs w:val="24"/>
        </w:rPr>
      </w:pPr>
    </w:p>
    <w:p w:rsidR="00E1464B" w:rsidRPr="00E04C63" w:rsidRDefault="00E1464B" w:rsidP="007455F2">
      <w:pPr>
        <w:jc w:val="both"/>
        <w:rPr>
          <w:rFonts w:ascii="VAGRounded Lt" w:hAnsi="VAGRounded Lt"/>
          <w:b/>
          <w:szCs w:val="24"/>
        </w:rPr>
      </w:pPr>
    </w:p>
    <w:p w:rsidR="00E1464B" w:rsidRPr="00E04C63" w:rsidRDefault="00E1464B" w:rsidP="007455F2">
      <w:pPr>
        <w:jc w:val="both"/>
        <w:rPr>
          <w:rFonts w:ascii="VAGRounded Lt" w:hAnsi="VAGRounded Lt"/>
          <w:b/>
          <w:szCs w:val="24"/>
        </w:rPr>
      </w:pPr>
      <w:r w:rsidRPr="00E04C63">
        <w:rPr>
          <w:rFonts w:ascii="VAGRounded Lt" w:hAnsi="VAGRounded Lt"/>
          <w:b/>
          <w:szCs w:val="24"/>
        </w:rPr>
        <w:t>MOTIVACIÓN</w:t>
      </w:r>
    </w:p>
    <w:p w:rsidR="00E1464B" w:rsidRPr="00E04C63" w:rsidRDefault="00E1464B" w:rsidP="007455F2">
      <w:pPr>
        <w:jc w:val="both"/>
        <w:rPr>
          <w:rFonts w:ascii="VAGRounded Lt" w:hAnsi="VAGRounded Lt"/>
          <w:szCs w:val="24"/>
        </w:rPr>
      </w:pPr>
    </w:p>
    <w:p w:rsidR="00E1464B" w:rsidRPr="00E04C63" w:rsidRDefault="00E1464B" w:rsidP="00803D27">
      <w:pPr>
        <w:jc w:val="both"/>
        <w:rPr>
          <w:rFonts w:ascii="VAGRounded Lt" w:hAnsi="VAGRounded Lt"/>
          <w:szCs w:val="24"/>
        </w:rPr>
      </w:pPr>
      <w:r w:rsidRPr="00E04C63">
        <w:rPr>
          <w:rFonts w:ascii="VAGRounded Lt" w:hAnsi="VAGRounded Lt"/>
          <w:szCs w:val="24"/>
        </w:rPr>
        <w:t xml:space="preserve">La opción por los derechos humanos no nace de una teoría ni de una doctrina sino que se inicia en la contemplación de Jesús de Nazaret, que nos lleva a un auténtico, radical y duradero compromiso por los Derechos Humanos, emerge en la capacidad de oír el grito sufriente de las víctimas. Si nuestra sensibilidad es la de Jesús, nuestro comportamiento será el de Jesús. Si nuestra manera de ver las cosas, nuestros gustos, nuestro tacto, nuestra forma de escuchar, nuestras repugnancias, nuestro olfato, son los de Jesús, estará resuelto nuestro seguimiento a él (porque no es suficiente pensar como él). La misma Declaración de </w:t>
      </w:r>
      <w:smartTag w:uri="urn:schemas-microsoft-com:office:smarttags" w:element="PersonName">
        <w:smartTagPr>
          <w:attr w:name="ProductID" w:val="la ONU"/>
        </w:smartTagPr>
        <w:r w:rsidRPr="00E04C63">
          <w:rPr>
            <w:rFonts w:ascii="VAGRounded Lt" w:hAnsi="VAGRounded Lt"/>
            <w:szCs w:val="24"/>
          </w:rPr>
          <w:t>la ONU</w:t>
        </w:r>
      </w:smartTag>
      <w:r w:rsidRPr="00E04C63">
        <w:rPr>
          <w:rFonts w:ascii="VAGRounded Lt" w:hAnsi="VAGRounded Lt"/>
          <w:szCs w:val="24"/>
        </w:rPr>
        <w:t xml:space="preserve"> en 1948, provoca a la movilización de nuestras energías amorosas, a la compasión, a favor del sufriente y oprimido. Ciertamente conmemorar nos sigue diciendo que el reto continúa y nos llama a escuchar y actuar hoy en nuestra historia.</w:t>
      </w:r>
    </w:p>
    <w:p w:rsidR="00E1464B" w:rsidRPr="00E04C63" w:rsidRDefault="00E1464B" w:rsidP="007455F2">
      <w:pPr>
        <w:jc w:val="both"/>
        <w:rPr>
          <w:rFonts w:ascii="VAGRounded Lt" w:hAnsi="VAGRounded Lt"/>
          <w:szCs w:val="24"/>
        </w:rPr>
      </w:pPr>
    </w:p>
    <w:p w:rsidR="00E1464B" w:rsidRPr="00E04C63" w:rsidRDefault="00E1464B" w:rsidP="007455F2">
      <w:pPr>
        <w:jc w:val="both"/>
        <w:rPr>
          <w:rFonts w:ascii="VAGRounded Lt" w:hAnsi="VAGRounded Lt"/>
          <w:szCs w:val="24"/>
        </w:rPr>
      </w:pPr>
      <w:r w:rsidRPr="00E04C63">
        <w:rPr>
          <w:rFonts w:ascii="VAGRounded Lt" w:hAnsi="VAGRounded Lt"/>
          <w:b/>
          <w:szCs w:val="24"/>
        </w:rPr>
        <w:t>1. CANTOS.</w:t>
      </w:r>
      <w:r w:rsidRPr="00E04C63">
        <w:rPr>
          <w:rFonts w:ascii="VAGRounded Lt" w:hAnsi="VAGRounded Lt"/>
          <w:szCs w:val="24"/>
        </w:rPr>
        <w:t xml:space="preserve"> </w:t>
      </w:r>
      <w:r w:rsidRPr="00E04C63">
        <w:rPr>
          <w:rFonts w:ascii="VAGRounded Lt" w:hAnsi="VAGRounded Lt"/>
          <w:i/>
          <w:szCs w:val="24"/>
        </w:rPr>
        <w:t>“Todo es de todos”</w:t>
      </w:r>
      <w:r w:rsidRPr="00E04C63">
        <w:rPr>
          <w:rFonts w:ascii="VAGRounded Lt" w:hAnsi="VAGRounded Lt"/>
          <w:szCs w:val="24"/>
        </w:rPr>
        <w:t xml:space="preserve">, </w:t>
      </w:r>
      <w:r w:rsidRPr="00E04C63">
        <w:rPr>
          <w:rFonts w:ascii="VAGRounded Lt" w:hAnsi="VAGRounded Lt"/>
          <w:i/>
          <w:szCs w:val="24"/>
        </w:rPr>
        <w:t>“Los favoritos de Dios”</w:t>
      </w:r>
      <w:r w:rsidRPr="00E04C63">
        <w:rPr>
          <w:rFonts w:ascii="VAGRounded Lt" w:hAnsi="VAGRounded Lt"/>
          <w:szCs w:val="24"/>
        </w:rPr>
        <w:t xml:space="preserve"> (Luis Guitarra), </w:t>
      </w:r>
      <w:r w:rsidRPr="00E04C63">
        <w:rPr>
          <w:rFonts w:ascii="VAGRounded Lt" w:hAnsi="VAGRounded Lt"/>
          <w:i/>
          <w:szCs w:val="24"/>
        </w:rPr>
        <w:t>“Solo le pido a Dios”</w:t>
      </w:r>
      <w:r w:rsidRPr="00E04C63">
        <w:rPr>
          <w:rFonts w:ascii="VAGRounded Lt" w:hAnsi="VAGRounded Lt"/>
          <w:szCs w:val="24"/>
        </w:rPr>
        <w:t xml:space="preserve"> (Mercedes Sosa), </w:t>
      </w:r>
      <w:r w:rsidRPr="00E04C63">
        <w:rPr>
          <w:rFonts w:ascii="VAGRounded Lt" w:hAnsi="VAGRounded Lt"/>
          <w:i/>
          <w:szCs w:val="24"/>
        </w:rPr>
        <w:t>“La persona es lo primero”</w:t>
      </w:r>
      <w:r w:rsidRPr="00E04C63">
        <w:rPr>
          <w:rFonts w:ascii="VAGRounded Lt" w:hAnsi="VAGRounded Lt"/>
          <w:szCs w:val="24"/>
        </w:rPr>
        <w:t xml:space="preserve"> (HOAC de Andalucía).</w:t>
      </w:r>
    </w:p>
    <w:p w:rsidR="00E1464B" w:rsidRPr="00E04C63" w:rsidRDefault="00E1464B" w:rsidP="007455F2">
      <w:pPr>
        <w:jc w:val="both"/>
        <w:rPr>
          <w:rFonts w:ascii="VAGRounded Lt" w:hAnsi="VAGRounded Lt"/>
          <w:szCs w:val="24"/>
        </w:rPr>
      </w:pPr>
    </w:p>
    <w:p w:rsidR="00E1464B" w:rsidRPr="00E04C63" w:rsidRDefault="00E1464B" w:rsidP="007455F2">
      <w:pPr>
        <w:jc w:val="both"/>
        <w:rPr>
          <w:rFonts w:ascii="VAGRounded Lt" w:hAnsi="VAGRounded Lt"/>
          <w:b/>
          <w:szCs w:val="24"/>
        </w:rPr>
      </w:pPr>
      <w:r w:rsidRPr="00E04C63">
        <w:rPr>
          <w:rFonts w:ascii="VAGRounded Lt" w:hAnsi="VAGRounded Lt"/>
          <w:b/>
          <w:szCs w:val="24"/>
        </w:rPr>
        <w:t>2. Gritos:</w:t>
      </w:r>
      <w:r w:rsidRPr="00E04C63">
        <w:rPr>
          <w:rFonts w:ascii="VAGRounded Lt" w:hAnsi="VAGRounded Lt"/>
          <w:szCs w:val="24"/>
        </w:rPr>
        <w:t xml:space="preserve"> </w:t>
      </w:r>
      <w:r w:rsidRPr="00E04C63">
        <w:rPr>
          <w:rFonts w:ascii="VAGRounded Lt" w:hAnsi="VAGRounded Lt"/>
          <w:b/>
          <w:szCs w:val="24"/>
        </w:rPr>
        <w:t>Historias humanas contadas por Amnistía internacional para escuchar  y actuar.</w:t>
      </w:r>
    </w:p>
    <w:p w:rsidR="00E1464B" w:rsidRPr="00E04C63" w:rsidRDefault="00E1464B" w:rsidP="007455F2">
      <w:pPr>
        <w:jc w:val="both"/>
        <w:rPr>
          <w:rFonts w:ascii="VAGRounded Lt" w:hAnsi="VAGRounded Lt"/>
          <w:szCs w:val="24"/>
        </w:rPr>
      </w:pPr>
    </w:p>
    <w:p w:rsidR="00E1464B" w:rsidRPr="00E04C63" w:rsidRDefault="00E1464B" w:rsidP="00803D27">
      <w:pPr>
        <w:jc w:val="center"/>
        <w:rPr>
          <w:rFonts w:ascii="VAGRounded Lt" w:hAnsi="VAGRounded Lt"/>
          <w:szCs w:val="24"/>
        </w:rPr>
      </w:pPr>
      <w:r w:rsidRPr="00E04C63">
        <w:rPr>
          <w:rFonts w:ascii="VAGRounded Lt" w:hAnsi="VAGRounded Lt"/>
          <w:i/>
          <w:szCs w:val="24"/>
        </w:rPr>
        <w:t>Después de cada dos historias, cantamos</w:t>
      </w:r>
      <w:r w:rsidRPr="00E04C63">
        <w:rPr>
          <w:rFonts w:ascii="VAGRounded Lt" w:hAnsi="VAGRounded Lt"/>
          <w:szCs w:val="24"/>
        </w:rPr>
        <w:t>:</w:t>
      </w:r>
    </w:p>
    <w:p w:rsidR="00E1464B" w:rsidRPr="00E04C63" w:rsidRDefault="00E1464B" w:rsidP="007455F2">
      <w:pPr>
        <w:jc w:val="both"/>
        <w:rPr>
          <w:rFonts w:ascii="VAGRounded Lt" w:hAnsi="VAGRounded Lt"/>
          <w:szCs w:val="24"/>
        </w:rPr>
      </w:pPr>
    </w:p>
    <w:p w:rsidR="00E1464B" w:rsidRPr="00E04C63" w:rsidRDefault="00E1464B" w:rsidP="00803D27">
      <w:pPr>
        <w:pStyle w:val="ListParagraph"/>
        <w:ind w:left="360"/>
        <w:jc w:val="center"/>
        <w:rPr>
          <w:rFonts w:ascii="VAGRounded Lt" w:hAnsi="VAGRounded Lt"/>
          <w:szCs w:val="24"/>
        </w:rPr>
      </w:pPr>
      <w:r w:rsidRPr="00E04C63">
        <w:rPr>
          <w:rFonts w:ascii="VAGRounded Lt" w:hAnsi="VAGRounded Lt"/>
          <w:szCs w:val="24"/>
        </w:rPr>
        <w:t xml:space="preserve">Sólo le pido a Dios </w:t>
      </w:r>
    </w:p>
    <w:p w:rsidR="00E1464B" w:rsidRPr="00E04C63" w:rsidRDefault="00E1464B" w:rsidP="00803D27">
      <w:pPr>
        <w:pStyle w:val="ListParagraph"/>
        <w:ind w:left="360"/>
        <w:jc w:val="center"/>
        <w:rPr>
          <w:rFonts w:ascii="VAGRounded Lt" w:hAnsi="VAGRounded Lt"/>
          <w:szCs w:val="24"/>
        </w:rPr>
      </w:pPr>
      <w:r w:rsidRPr="00E04C63">
        <w:rPr>
          <w:rFonts w:ascii="VAGRounded Lt" w:hAnsi="VAGRounded Lt"/>
          <w:szCs w:val="24"/>
        </w:rPr>
        <w:t xml:space="preserve">que el dolor no me sea indiferente, </w:t>
      </w:r>
    </w:p>
    <w:p w:rsidR="00E1464B" w:rsidRPr="00E04C63" w:rsidRDefault="00E1464B" w:rsidP="00803D27">
      <w:pPr>
        <w:pStyle w:val="ListParagraph"/>
        <w:ind w:left="360"/>
        <w:jc w:val="center"/>
        <w:rPr>
          <w:rFonts w:ascii="VAGRounded Lt" w:hAnsi="VAGRounded Lt"/>
          <w:szCs w:val="24"/>
        </w:rPr>
      </w:pPr>
      <w:r w:rsidRPr="00E04C63">
        <w:rPr>
          <w:rFonts w:ascii="VAGRounded Lt" w:hAnsi="VAGRounded Lt"/>
          <w:szCs w:val="24"/>
        </w:rPr>
        <w:t xml:space="preserve">que la reseca muerte no me encuentre, </w:t>
      </w:r>
    </w:p>
    <w:p w:rsidR="00E1464B" w:rsidRPr="00E04C63" w:rsidRDefault="00E1464B" w:rsidP="00803D27">
      <w:pPr>
        <w:pStyle w:val="ListParagraph"/>
        <w:ind w:left="360"/>
        <w:jc w:val="center"/>
        <w:rPr>
          <w:rFonts w:ascii="VAGRounded Lt" w:hAnsi="VAGRounded Lt"/>
          <w:szCs w:val="24"/>
        </w:rPr>
      </w:pPr>
      <w:r w:rsidRPr="00E04C63">
        <w:rPr>
          <w:rFonts w:ascii="VAGRounded Lt" w:hAnsi="VAGRounded Lt"/>
          <w:szCs w:val="24"/>
        </w:rPr>
        <w:t>vacío y solo sin haber hecho lo suficiente.</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szCs w:val="24"/>
        </w:rPr>
        <w:t xml:space="preserve">Resulta difícil cuantificar el número de </w:t>
      </w:r>
      <w:r w:rsidRPr="00E04C63">
        <w:rPr>
          <w:rFonts w:ascii="VAGRounded Lt" w:hAnsi="VAGRounded Lt"/>
          <w:b/>
          <w:szCs w:val="24"/>
        </w:rPr>
        <w:t>niños y niñas soldado en el mundo</w:t>
      </w:r>
      <w:r w:rsidRPr="00E04C63">
        <w:rPr>
          <w:rFonts w:ascii="VAGRounded Lt" w:hAnsi="VAGRounded Lt"/>
          <w:szCs w:val="24"/>
        </w:rPr>
        <w:t xml:space="preserve">. El reclutamiento de menores de 18 años en las fuerzas armadas (tanto oficiales como milicias rebeldes) existe en al menos 86 países y territorios de todo el mundo. Si bien África es el continente con el mayor número de niños y niñas combatientes, este fenómeno afecta también a Asia, a Oriente Medio, a Latinoamérica (14.000 niños y niñas estarían combatiendo en Colombia) y a Europa. </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Ramatoulaye, de Burkina Faso</w:t>
      </w:r>
      <w:r w:rsidRPr="00E04C63">
        <w:rPr>
          <w:rFonts w:ascii="VAGRounded Lt" w:hAnsi="VAGRounded Lt"/>
          <w:szCs w:val="24"/>
        </w:rPr>
        <w:t xml:space="preserve">, dio a luz por primera vez a los 12 años. El centro de salud donde llevaba su cuarto embarazo se encontraba a </w:t>
      </w:r>
      <w:smartTag w:uri="urn:schemas-microsoft-com:office:smarttags" w:element="metricconverter">
        <w:smartTagPr>
          <w:attr w:name="ProductID" w:val="12 km"/>
        </w:smartTagPr>
        <w:r w:rsidRPr="00E04C63">
          <w:rPr>
            <w:rFonts w:ascii="VAGRounded Lt" w:hAnsi="VAGRounded Lt"/>
            <w:szCs w:val="24"/>
          </w:rPr>
          <w:t>12 km</w:t>
        </w:r>
      </w:smartTag>
      <w:r w:rsidRPr="00E04C63">
        <w:rPr>
          <w:rFonts w:ascii="VAGRounded Lt" w:hAnsi="VAGRounded Lt"/>
          <w:szCs w:val="24"/>
        </w:rPr>
        <w:t xml:space="preserve">. de distancia al otro lado del río Nakambe. "Buscamos al barquero, pero no estaba. Di a luz sola en la orilla del río." (Anna Kari) </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En Afganistán</w:t>
      </w:r>
      <w:r w:rsidRPr="00E04C63">
        <w:rPr>
          <w:rFonts w:ascii="VAGRounded Lt" w:hAnsi="VAGRounded Lt"/>
          <w:szCs w:val="24"/>
        </w:rPr>
        <w:t xml:space="preserve">, numerosas activistas, periodistas, profesionales de la salud, de la enseñanza o de la política ejercen una función esencial en la lucha por los </w:t>
      </w:r>
      <w:r w:rsidRPr="00E04C63">
        <w:rPr>
          <w:rFonts w:ascii="VAGRounded Lt" w:hAnsi="VAGRounded Lt"/>
          <w:b/>
          <w:szCs w:val="24"/>
        </w:rPr>
        <w:t>Derechos Humanos de mujeres y niñas.</w:t>
      </w:r>
      <w:r w:rsidRPr="00E04C63">
        <w:rPr>
          <w:rFonts w:ascii="VAGRounded Lt" w:hAnsi="VAGRounded Lt"/>
          <w:szCs w:val="24"/>
        </w:rPr>
        <w:t xml:space="preserve"> Alfabetizan, gestionan albergues para </w:t>
      </w:r>
      <w:r w:rsidRPr="00E04C63">
        <w:rPr>
          <w:rFonts w:ascii="VAGRounded Lt" w:hAnsi="VAGRounded Lt"/>
          <w:szCs w:val="24"/>
        </w:rPr>
        <w:lastRenderedPageBreak/>
        <w:t>supervivientes de violencia de género o sensibilizan sobre los peligros de los matrimonios forzosos y tempranos. Estas personas son amenazadas y asesinadas.</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Guinea Ecuatorial:</w:t>
      </w:r>
      <w:r w:rsidRPr="00E04C63">
        <w:rPr>
          <w:rFonts w:ascii="VAGRounded Lt" w:hAnsi="VAGRounded Lt"/>
          <w:szCs w:val="24"/>
        </w:rPr>
        <w:t xml:space="preserve"> ¡Liberad a presos de conciencia! Agustín Esono Nsogo, lleva más de un año en la cárcel y ha sido torturado.</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Pakistán,</w:t>
      </w:r>
      <w:r w:rsidRPr="00E04C63">
        <w:rPr>
          <w:rFonts w:ascii="VAGRounded Lt" w:hAnsi="VAGRounded Lt"/>
          <w:szCs w:val="24"/>
        </w:rPr>
        <w:t xml:space="preserve"> “Ya no me gustan los cielos azules, prefiero cuando están plomizos porque entonces no vuelan los </w:t>
      </w:r>
      <w:r w:rsidRPr="00E04C63">
        <w:rPr>
          <w:rFonts w:ascii="VAGRounded Lt" w:hAnsi="VAGRounded Lt"/>
          <w:i/>
          <w:szCs w:val="24"/>
        </w:rPr>
        <w:t>drones</w:t>
      </w:r>
      <w:r w:rsidRPr="00E04C63">
        <w:rPr>
          <w:rFonts w:ascii="VAGRounded Lt" w:hAnsi="VAGRounded Lt"/>
          <w:szCs w:val="24"/>
        </w:rPr>
        <w:t xml:space="preserve">”.  </w:t>
      </w:r>
      <w:r w:rsidRPr="00E04C63">
        <w:rPr>
          <w:rFonts w:ascii="VAGRounded Lt" w:hAnsi="VAGRounded Lt"/>
          <w:b/>
          <w:szCs w:val="24"/>
        </w:rPr>
        <w:t>Nabeela tenía 8 años cuando vio caer un misil sobre su abuela Mamana Bibi</w:t>
      </w:r>
      <w:r w:rsidRPr="00E04C63">
        <w:rPr>
          <w:rFonts w:ascii="VAGRounded Lt" w:hAnsi="VAGRounded Lt"/>
          <w:szCs w:val="24"/>
        </w:rPr>
        <w:t xml:space="preserve">, de 68 años, mientras recolectaba verduras. Ella y otros niños y niñas con quienes jugaba cerca de la zona, resultaron heridos de metralla. </w:t>
      </w:r>
      <w:r w:rsidRPr="00E04C63">
        <w:rPr>
          <w:rFonts w:ascii="VAGRounded Lt" w:hAnsi="VAGRounded Lt"/>
          <w:b/>
          <w:szCs w:val="24"/>
        </w:rPr>
        <w:t>Presidente Obama: ¿Por qué mataron a mi abuela?</w:t>
      </w:r>
      <w:r w:rsidRPr="00E04C63">
        <w:rPr>
          <w:rFonts w:ascii="VAGRounded Lt" w:hAnsi="VAGRounded Lt"/>
          <w:szCs w:val="24"/>
        </w:rPr>
        <w:t xml:space="preserve"> EEUU debe rendir cuentas por las muertes causadas mediante </w:t>
      </w:r>
      <w:r w:rsidRPr="00E04C63">
        <w:rPr>
          <w:rFonts w:ascii="VAGRounded Lt" w:hAnsi="VAGRounded Lt"/>
          <w:i/>
          <w:szCs w:val="24"/>
        </w:rPr>
        <w:t>drones</w:t>
      </w:r>
      <w:r w:rsidRPr="00E04C63">
        <w:rPr>
          <w:rFonts w:ascii="VAGRounded Lt" w:hAnsi="VAGRounded Lt"/>
          <w:szCs w:val="24"/>
        </w:rPr>
        <w:t>".</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España:</w:t>
      </w:r>
      <w:r w:rsidRPr="00E04C63">
        <w:rPr>
          <w:rFonts w:ascii="VAGRounded Lt" w:hAnsi="VAGRounded Lt"/>
          <w:szCs w:val="24"/>
        </w:rPr>
        <w:t xml:space="preserve"> Vivienda, sanidad, educación… En cientos de manifestaciones, la misma llamada: “Los derechos humanos no se recortan”, “Con crisis o sin crisis, las personas somos lo primero”.</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La libertad de expresión, reunión y asociación son "deportes" de riesgo en Rusia</w:t>
      </w:r>
      <w:r w:rsidRPr="00E04C63">
        <w:rPr>
          <w:rFonts w:ascii="VAGRounded Lt" w:hAnsi="VAGRounded Lt"/>
          <w:szCs w:val="24"/>
        </w:rPr>
        <w:t xml:space="preserve">. Exige al presidente Putin que respete estos derechos. La policía rusa impide filmar durante una manifestación por la libertad de expresión. (Tomasz Kizny) </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szCs w:val="24"/>
        </w:rPr>
        <w:t xml:space="preserve">Millones de personas en todo el mundo viven en </w:t>
      </w:r>
      <w:r w:rsidRPr="00E04C63">
        <w:rPr>
          <w:rFonts w:ascii="VAGRounded Lt" w:hAnsi="VAGRounded Lt"/>
          <w:b/>
          <w:szCs w:val="24"/>
        </w:rPr>
        <w:t>condiciones intolerables</w:t>
      </w:r>
      <w:r w:rsidRPr="00E04C63">
        <w:rPr>
          <w:rFonts w:ascii="VAGRounded Lt" w:hAnsi="VAGRounded Lt"/>
          <w:szCs w:val="24"/>
        </w:rPr>
        <w:t xml:space="preserve"> en barrios marginales y no tienen acceso al nivel existencial mínimo de agua potable, saneamiento, atención a la salud, seguridad o educación".</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Las jóvenes sobrevivientes de violencia sexual</w:t>
      </w:r>
      <w:r w:rsidRPr="00E04C63">
        <w:rPr>
          <w:rFonts w:ascii="VAGRounded Lt" w:hAnsi="VAGRounded Lt"/>
          <w:szCs w:val="24"/>
        </w:rPr>
        <w:t xml:space="preserve"> se enfrentan a enormes obstáculos a la hora de denunciar los delitos perpetrados contra ellas. Resulta difícil encontrar información sobre dónde obtener ayuda, y muchas jóvenes sobrevivientes de violación sufren el rechazo de su familia y su comunidad. El estigma asociado a los delitos sexuales en Nicaragua implica que, a menudo, es a la víctima a quien se culpa, y no al agresor. </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La violación, especialmente la de niñas</w:t>
      </w:r>
      <w:r w:rsidRPr="00E04C63">
        <w:rPr>
          <w:rFonts w:ascii="VAGRounded Lt" w:hAnsi="VAGRounded Lt"/>
          <w:szCs w:val="24"/>
        </w:rPr>
        <w:t>, a menudo sólo sale a la luz cuando desemboca en un embarazo. Desde 2008, en Nicaragua el aborto está tipificado como delito penal. Todos los abortos están prohibidos en todas las circunstancias, independientemente de lo joven que sea la víctima de violación o lo graves que sean los riesgos que entrañe el embarazo para su vida o su salud. Las niñas que dan a luz a consecuencia de una violación apenas reciben ayuda del Estado -si es que reciben alguna- para reencauzar su vida.</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b/>
          <w:szCs w:val="24"/>
        </w:rPr>
        <w:t>El comercio internacional de armas</w:t>
      </w:r>
      <w:r w:rsidRPr="00E04C63">
        <w:rPr>
          <w:rFonts w:ascii="VAGRounded Lt" w:hAnsi="VAGRounded Lt"/>
          <w:szCs w:val="24"/>
        </w:rPr>
        <w:t xml:space="preserve"> fomenta los abusos graves contra los derechos humanos, la violencia armada, los conflictos, la delincuencia organizada y la pobreza en todo el mundo. Como consecuencia, cada año cientos de miles de personas resultan heridas o muertas, sufren violación o son reprimidas y obligadas a huir de sus hogares. Se destrozan familias. Se niega el acceso a servicios médicos y educativos, entre otros, y se destruyen medios de subsistencia. </w:t>
      </w:r>
    </w:p>
    <w:p w:rsidR="00E1464B" w:rsidRPr="00E04C63" w:rsidRDefault="00E1464B" w:rsidP="007455F2">
      <w:pPr>
        <w:jc w:val="both"/>
        <w:rPr>
          <w:rFonts w:ascii="VAGRounded Lt" w:hAnsi="VAGRounded Lt"/>
          <w:szCs w:val="24"/>
        </w:rPr>
      </w:pPr>
    </w:p>
    <w:p w:rsidR="00E1464B" w:rsidRPr="00E04C63" w:rsidRDefault="00E1464B" w:rsidP="0063791F">
      <w:pPr>
        <w:pStyle w:val="ListParagraph"/>
        <w:numPr>
          <w:ilvl w:val="0"/>
          <w:numId w:val="11"/>
        </w:numPr>
        <w:jc w:val="both"/>
        <w:rPr>
          <w:rFonts w:ascii="VAGRounded Lt" w:hAnsi="VAGRounded Lt"/>
          <w:szCs w:val="24"/>
        </w:rPr>
      </w:pPr>
      <w:r w:rsidRPr="00E04C63">
        <w:rPr>
          <w:rFonts w:ascii="VAGRounded Lt" w:hAnsi="VAGRounded Lt"/>
          <w:szCs w:val="24"/>
        </w:rPr>
        <w:t xml:space="preserve">La mayoría de los </w:t>
      </w:r>
      <w:r w:rsidRPr="00E04C63">
        <w:rPr>
          <w:rFonts w:ascii="VAGRounded Lt" w:hAnsi="VAGRounded Lt"/>
          <w:b/>
          <w:szCs w:val="24"/>
        </w:rPr>
        <w:t>migrantes irregulares</w:t>
      </w:r>
      <w:r w:rsidRPr="00E04C63">
        <w:rPr>
          <w:rFonts w:ascii="VAGRounded Lt" w:hAnsi="VAGRounded Lt"/>
          <w:szCs w:val="24"/>
        </w:rPr>
        <w:t xml:space="preserve"> proceden de Centroamérica, e inician su viaje con el peligroso cruce de Guatemala a México a través de los estados fronterizos de Chiapas o Tabasco. Sólo llegan a la frontera con Estados Unidos </w:t>
      </w:r>
      <w:r w:rsidRPr="00E04C63">
        <w:rPr>
          <w:rFonts w:ascii="VAGRounded Lt" w:hAnsi="VAGRounded Lt"/>
          <w:szCs w:val="24"/>
        </w:rPr>
        <w:lastRenderedPageBreak/>
        <w:t xml:space="preserve">quienes sobreviven a un viaje plagado de peligros. Muchos y muchas serán víctimas de palizas, secuestro, violación e incluso asesinato a lo largo del camino. Sus vidas y muertes permanecen casi siempre ocultas. Muchas de sus historias nunca se contarán. </w:t>
      </w:r>
    </w:p>
    <w:p w:rsidR="00E1464B" w:rsidRPr="00E04C63" w:rsidRDefault="00E1464B" w:rsidP="007455F2">
      <w:pPr>
        <w:jc w:val="both"/>
        <w:rPr>
          <w:rFonts w:ascii="VAGRounded Lt" w:hAnsi="VAGRounded Lt"/>
          <w:szCs w:val="24"/>
        </w:rPr>
      </w:pPr>
    </w:p>
    <w:p w:rsidR="00E1464B" w:rsidRPr="00E04C63" w:rsidRDefault="00E1464B" w:rsidP="007455F2">
      <w:pPr>
        <w:jc w:val="both"/>
        <w:rPr>
          <w:rFonts w:ascii="VAGRounded Lt" w:hAnsi="VAGRounded Lt"/>
          <w:b/>
          <w:szCs w:val="24"/>
        </w:rPr>
      </w:pPr>
      <w:r w:rsidRPr="00E04C63">
        <w:rPr>
          <w:rFonts w:ascii="VAGRounded Lt" w:hAnsi="VAGRounded Lt"/>
          <w:b/>
          <w:szCs w:val="24"/>
        </w:rPr>
        <w:t>3. Traer a la memoria otros gritos que llevamos dentro y hacer un firme compromiso.</w:t>
      </w:r>
    </w:p>
    <w:p w:rsidR="00E1464B" w:rsidRPr="00E04C63" w:rsidRDefault="00E1464B" w:rsidP="007455F2">
      <w:pPr>
        <w:jc w:val="both"/>
        <w:rPr>
          <w:rFonts w:ascii="VAGRounded Lt" w:hAnsi="VAGRounded Lt"/>
          <w:szCs w:val="24"/>
        </w:rPr>
      </w:pPr>
    </w:p>
    <w:p w:rsidR="00E1464B" w:rsidRPr="00E04C63" w:rsidRDefault="00E1464B" w:rsidP="007455F2">
      <w:pPr>
        <w:jc w:val="both"/>
        <w:rPr>
          <w:rFonts w:ascii="VAGRounded Lt" w:hAnsi="VAGRounded Lt"/>
          <w:b/>
          <w:szCs w:val="24"/>
        </w:rPr>
      </w:pPr>
      <w:r w:rsidRPr="00E04C63">
        <w:rPr>
          <w:rFonts w:ascii="VAGRounded Lt" w:hAnsi="VAGRounded Lt"/>
          <w:b/>
          <w:szCs w:val="24"/>
        </w:rPr>
        <w:t xml:space="preserve">4. Lectura contemplativa y en paralelo entre dos personas sobre </w:t>
      </w:r>
      <w:smartTag w:uri="urn:schemas-microsoft-com:office:smarttags" w:element="PersonName">
        <w:smartTagPr>
          <w:attr w:name="ProductID" w:val="la Declaración Universal"/>
        </w:smartTagPr>
        <w:r w:rsidRPr="00E04C63">
          <w:rPr>
            <w:rFonts w:ascii="VAGRounded Lt" w:hAnsi="VAGRounded Lt"/>
            <w:b/>
            <w:szCs w:val="24"/>
          </w:rPr>
          <w:t>la Declaración Universal</w:t>
        </w:r>
      </w:smartTag>
      <w:r w:rsidRPr="00E04C63">
        <w:rPr>
          <w:rFonts w:ascii="VAGRounded Lt" w:hAnsi="VAGRounded Lt"/>
          <w:b/>
          <w:szCs w:val="24"/>
        </w:rPr>
        <w:t xml:space="preserve"> de los DDHH. y el Evangelio.</w:t>
      </w:r>
    </w:p>
    <w:p w:rsidR="00E1464B" w:rsidRPr="00E04C63" w:rsidRDefault="00E1464B" w:rsidP="007455F2">
      <w:pPr>
        <w:jc w:val="both"/>
        <w:rPr>
          <w:rFonts w:ascii="VAGRounded Lt" w:hAnsi="VAGRounded L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5142"/>
      </w:tblGrid>
      <w:tr w:rsidR="00E1464B" w:rsidRPr="00E04C63" w:rsidTr="008A65E6">
        <w:tc>
          <w:tcPr>
            <w:tcW w:w="4322" w:type="dxa"/>
          </w:tcPr>
          <w:p w:rsidR="00E1464B" w:rsidRPr="00E04C63" w:rsidRDefault="00E1464B" w:rsidP="008A65E6">
            <w:pPr>
              <w:pStyle w:val="bodytext"/>
              <w:numPr>
                <w:ilvl w:val="0"/>
                <w:numId w:val="9"/>
              </w:numPr>
              <w:pBdr>
                <w:right w:val="single" w:sz="4" w:space="11" w:color="auto"/>
              </w:pBdr>
              <w:shd w:val="clear" w:color="auto" w:fill="FFFFFF"/>
              <w:spacing w:before="0" w:beforeAutospacing="0" w:after="0"/>
              <w:jc w:val="both"/>
              <w:rPr>
                <w:rFonts w:ascii="VAGRounded Lt" w:hAnsi="VAGRounded Lt"/>
                <w:i/>
              </w:rPr>
            </w:pPr>
            <w:r w:rsidRPr="00E04C63">
              <w:rPr>
                <w:rFonts w:ascii="VAGRounded Lt" w:hAnsi="VAGRounded Lt"/>
                <w:i/>
              </w:rPr>
              <w:t>Toda persona tiene derecho a un nivel de vida adecuado que le asegure el vestido, la vivienda, la asistencia médica y los servicios sociales necesarios. La maternidad y la infancia tienen derecho a cuidados y asistencia especiales. (Art.25)</w:t>
            </w:r>
          </w:p>
          <w:p w:rsidR="00E1464B" w:rsidRPr="00E04C63" w:rsidRDefault="00E1464B" w:rsidP="008A65E6">
            <w:pPr>
              <w:tabs>
                <w:tab w:val="left" w:pos="1507"/>
              </w:tabs>
              <w:jc w:val="both"/>
              <w:rPr>
                <w:rFonts w:ascii="VAGRounded Lt" w:hAnsi="VAGRounded Lt"/>
                <w:szCs w:val="24"/>
              </w:rPr>
            </w:pPr>
            <w:r w:rsidRPr="00E04C63">
              <w:rPr>
                <w:rFonts w:ascii="VAGRounded Lt" w:hAnsi="VAGRounded Lt"/>
                <w:szCs w:val="24"/>
              </w:rPr>
              <w:tab/>
            </w:r>
          </w:p>
          <w:p w:rsidR="00E1464B" w:rsidRPr="00E04C63" w:rsidRDefault="00E1464B" w:rsidP="008A65E6">
            <w:pPr>
              <w:tabs>
                <w:tab w:val="left" w:pos="1507"/>
              </w:tabs>
              <w:jc w:val="both"/>
              <w:rPr>
                <w:rFonts w:ascii="VAGRounded Lt" w:hAnsi="VAGRounded Lt"/>
                <w:szCs w:val="24"/>
              </w:rPr>
            </w:pPr>
          </w:p>
        </w:tc>
        <w:tc>
          <w:tcPr>
            <w:tcW w:w="5142" w:type="dxa"/>
          </w:tcPr>
          <w:p w:rsidR="00E1464B" w:rsidRPr="00E04C63" w:rsidRDefault="00E1464B" w:rsidP="008A65E6">
            <w:pPr>
              <w:pStyle w:val="bodytext"/>
              <w:numPr>
                <w:ilvl w:val="0"/>
                <w:numId w:val="10"/>
              </w:numPr>
              <w:shd w:val="clear" w:color="auto" w:fill="FFFFFF"/>
              <w:spacing w:before="0" w:beforeAutospacing="0" w:after="0"/>
              <w:jc w:val="both"/>
              <w:rPr>
                <w:rFonts w:ascii="VAGRounded Lt" w:hAnsi="VAGRounded Lt"/>
                <w:i/>
              </w:rPr>
            </w:pPr>
            <w:r w:rsidRPr="00E04C63">
              <w:rPr>
                <w:rFonts w:ascii="VAGRounded Lt" w:hAnsi="VAGRounded Lt"/>
                <w:i/>
              </w:rPr>
              <w:t>Llegó el tiempo del parto y dio a luz a su hijo primogénito; lo envolvió en pañales y lo acostó en un pesebre, porque no había sitio en la posada. Lc 2,7</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bodytext"/>
              <w:numPr>
                <w:ilvl w:val="0"/>
                <w:numId w:val="10"/>
              </w:numPr>
              <w:pBdr>
                <w:right w:val="single" w:sz="4" w:space="12" w:color="auto"/>
              </w:pBdr>
              <w:shd w:val="clear" w:color="auto" w:fill="FFFFFF"/>
              <w:spacing w:before="0" w:beforeAutospacing="0" w:after="0" w:line="240" w:lineRule="auto"/>
              <w:jc w:val="both"/>
              <w:rPr>
                <w:rFonts w:ascii="VAGRounded Lt" w:hAnsi="VAGRounded Lt"/>
                <w:i/>
                <w:color w:val="111111"/>
              </w:rPr>
            </w:pPr>
            <w:r w:rsidRPr="00E04C63">
              <w:rPr>
                <w:rFonts w:ascii="VAGRounded Lt" w:hAnsi="VAGRounded Lt"/>
                <w:i/>
                <w:color w:val="111111"/>
              </w:rPr>
              <w:t>Toda persona tiene derecho a salir de  cualquier país, incluso del propio, y a regresar a su país. (Art. 3.1)</w:t>
            </w:r>
          </w:p>
          <w:p w:rsidR="00E1464B" w:rsidRPr="00E04C63" w:rsidRDefault="00E1464B" w:rsidP="008A65E6">
            <w:pPr>
              <w:pStyle w:val="bodytext"/>
              <w:pBdr>
                <w:right w:val="single" w:sz="4" w:space="12" w:color="auto"/>
              </w:pBdr>
              <w:shd w:val="clear" w:color="auto" w:fill="FFFFFF"/>
              <w:spacing w:before="0" w:beforeAutospacing="0" w:after="0" w:line="240" w:lineRule="auto"/>
              <w:ind w:left="720"/>
              <w:jc w:val="both"/>
              <w:rPr>
                <w:rFonts w:ascii="VAGRounded Lt" w:hAnsi="VAGRounded Lt"/>
                <w:i/>
                <w:color w:val="111111"/>
              </w:rPr>
            </w:pP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9"/>
              </w:numPr>
              <w:shd w:val="clear" w:color="auto" w:fill="FFFFFF"/>
              <w:spacing w:after="120"/>
              <w:jc w:val="both"/>
              <w:rPr>
                <w:rFonts w:ascii="VAGRounded Lt" w:hAnsi="VAGRounded Lt"/>
                <w:i/>
                <w:color w:val="111111"/>
              </w:rPr>
            </w:pPr>
            <w:r w:rsidRPr="00E04C63">
              <w:rPr>
                <w:rFonts w:ascii="VAGRounded Lt" w:hAnsi="VAGRounded Lt"/>
                <w:i/>
                <w:color w:val="111111"/>
              </w:rPr>
              <w:t>Herodes va a buscar al niño para matarlo. José se levantó, cogió al niño y a su madre de noche, se fue a Egipto, y se quedó allí hasta la muerte de Herodes.(Mt 2, 13-14)</w:t>
            </w:r>
          </w:p>
          <w:p w:rsidR="00E1464B" w:rsidRPr="00E04C63" w:rsidRDefault="00E1464B" w:rsidP="008A65E6">
            <w:pPr>
              <w:jc w:val="both"/>
              <w:rPr>
                <w:rFonts w:ascii="VAGRounded Lt" w:hAnsi="VAGRounded Lt"/>
                <w:szCs w:val="24"/>
              </w:rPr>
            </w:pPr>
          </w:p>
        </w:tc>
      </w:tr>
      <w:tr w:rsidR="00E1464B" w:rsidRPr="00E04C63" w:rsidTr="008A65E6">
        <w:trPr>
          <w:trHeight w:val="821"/>
        </w:trPr>
        <w:tc>
          <w:tcPr>
            <w:tcW w:w="4322" w:type="dxa"/>
          </w:tcPr>
          <w:p w:rsidR="00E1464B" w:rsidRPr="00E04C63" w:rsidRDefault="00E1464B" w:rsidP="008A65E6">
            <w:pPr>
              <w:pStyle w:val="bodytext"/>
              <w:numPr>
                <w:ilvl w:val="0"/>
                <w:numId w:val="9"/>
              </w:numPr>
              <w:pBdr>
                <w:right w:val="single" w:sz="4" w:space="12" w:color="auto"/>
              </w:pBdr>
              <w:shd w:val="clear" w:color="auto" w:fill="FFFFFF"/>
              <w:spacing w:before="120" w:after="120"/>
              <w:jc w:val="both"/>
              <w:rPr>
                <w:rFonts w:ascii="VAGRounded Lt" w:hAnsi="VAGRounded Lt"/>
                <w:i/>
                <w:color w:val="111111"/>
              </w:rPr>
            </w:pPr>
            <w:r w:rsidRPr="00E04C63">
              <w:rPr>
                <w:rFonts w:ascii="VAGRounded Lt" w:hAnsi="VAGRounded Lt"/>
                <w:i/>
                <w:color w:val="111111"/>
              </w:rPr>
              <w:t>Toda persona tiene derecho a la educación. (Art. 26.1)</w:t>
            </w:r>
          </w:p>
          <w:p w:rsidR="00E1464B" w:rsidRPr="00E04C63" w:rsidRDefault="00E1464B" w:rsidP="008A65E6">
            <w:pPr>
              <w:jc w:val="both"/>
              <w:rPr>
                <w:rFonts w:ascii="VAGRounded Lt" w:hAnsi="VAGRounded Lt"/>
                <w:szCs w:val="24"/>
              </w:rPr>
            </w:pP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10"/>
              </w:numPr>
              <w:shd w:val="clear" w:color="auto" w:fill="FFFFFF"/>
              <w:spacing w:before="120" w:after="120"/>
              <w:jc w:val="both"/>
              <w:rPr>
                <w:rFonts w:ascii="VAGRounded Lt" w:hAnsi="VAGRounded Lt"/>
                <w:i/>
                <w:color w:val="111111"/>
              </w:rPr>
            </w:pPr>
            <w:r w:rsidRPr="00E04C63">
              <w:rPr>
                <w:rFonts w:ascii="VAGRounded Lt" w:hAnsi="VAGRounded Lt"/>
                <w:i/>
                <w:color w:val="111111"/>
              </w:rPr>
              <w:t>¿Cómo es éste tan instruido, si no ha estudiado? (Jn 7,15)</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bodytext"/>
              <w:numPr>
                <w:ilvl w:val="0"/>
                <w:numId w:val="10"/>
              </w:numPr>
              <w:pBdr>
                <w:right w:val="single" w:sz="4" w:space="12" w:color="auto"/>
              </w:pBdr>
              <w:shd w:val="clear" w:color="auto" w:fill="FFFFFF"/>
              <w:spacing w:before="120" w:after="120"/>
              <w:jc w:val="both"/>
              <w:rPr>
                <w:rFonts w:ascii="VAGRounded Lt" w:hAnsi="VAGRounded Lt"/>
                <w:i/>
                <w:color w:val="111111"/>
              </w:rPr>
            </w:pPr>
            <w:r w:rsidRPr="00E04C63">
              <w:rPr>
                <w:rFonts w:ascii="VAGRounded Lt" w:hAnsi="VAGRounded Lt"/>
                <w:i/>
                <w:color w:val="111111"/>
              </w:rPr>
              <w:t>Todo individuo tiene derecho a la seguridad de su persona. (Art.3)</w:t>
            </w: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9"/>
              </w:numPr>
              <w:shd w:val="clear" w:color="auto" w:fill="FFFFFF"/>
              <w:spacing w:before="120" w:after="120"/>
              <w:jc w:val="both"/>
              <w:rPr>
                <w:rFonts w:ascii="VAGRounded Lt" w:hAnsi="VAGRounded Lt"/>
                <w:i/>
                <w:color w:val="111111"/>
              </w:rPr>
            </w:pPr>
            <w:r w:rsidRPr="00E04C63">
              <w:rPr>
                <w:rFonts w:ascii="VAGRounded Lt" w:hAnsi="VAGRounded Lt"/>
                <w:i/>
                <w:color w:val="111111"/>
              </w:rPr>
              <w:t xml:space="preserve">Todos en </w:t>
            </w:r>
            <w:smartTag w:uri="urn:schemas-microsoft-com:office:smarttags" w:element="PersonName">
              <w:smartTagPr>
                <w:attr w:name="ProductID" w:val="la Sinagoga"/>
              </w:smartTagPr>
              <w:r w:rsidRPr="00E04C63">
                <w:rPr>
                  <w:rFonts w:ascii="VAGRounded Lt" w:hAnsi="VAGRounded Lt"/>
                  <w:i/>
                  <w:color w:val="111111"/>
                </w:rPr>
                <w:t>la Sinagoga</w:t>
              </w:r>
            </w:smartTag>
            <w:r w:rsidRPr="00E04C63">
              <w:rPr>
                <w:rFonts w:ascii="VAGRounded Lt" w:hAnsi="VAGRounded Lt"/>
                <w:i/>
                <w:color w:val="111111"/>
              </w:rPr>
              <w:t xml:space="preserve"> se pusieron furiosos y, levantándose, lo empujaron fuera del pueblo hasta un barranco del cerro donde se alza el pueblo, con intención de despeñarlo. (Lc,428-29)</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bodytext"/>
              <w:numPr>
                <w:ilvl w:val="0"/>
                <w:numId w:val="9"/>
              </w:numPr>
              <w:pBdr>
                <w:right w:val="single" w:sz="4" w:space="12" w:color="auto"/>
              </w:pBdr>
              <w:shd w:val="clear" w:color="auto" w:fill="FFFFFF"/>
              <w:spacing w:before="120" w:after="120"/>
              <w:jc w:val="both"/>
              <w:rPr>
                <w:rFonts w:ascii="VAGRounded Lt" w:hAnsi="VAGRounded Lt"/>
                <w:i/>
                <w:color w:val="111111"/>
              </w:rPr>
            </w:pPr>
            <w:r w:rsidRPr="00E04C63">
              <w:rPr>
                <w:rFonts w:ascii="VAGRounded Lt" w:hAnsi="VAGRounded Lt"/>
                <w:i/>
                <w:color w:val="111111"/>
              </w:rPr>
              <w:t>Toda persona tiene derecho a la libertad de pensamiento, de conciencia y de religión.(Art.3)</w:t>
            </w:r>
          </w:p>
          <w:p w:rsidR="00E1464B" w:rsidRPr="00E04C63" w:rsidRDefault="00E1464B" w:rsidP="008A65E6">
            <w:pPr>
              <w:pStyle w:val="bodytext"/>
              <w:pBdr>
                <w:right w:val="single" w:sz="4" w:space="12" w:color="auto"/>
              </w:pBdr>
              <w:shd w:val="clear" w:color="auto" w:fill="FFFFFF"/>
              <w:spacing w:before="120" w:after="120"/>
              <w:ind w:left="720"/>
              <w:jc w:val="both"/>
              <w:rPr>
                <w:rFonts w:ascii="VAGRounded Lt" w:hAnsi="VAGRounded Lt"/>
                <w:i/>
                <w:color w:val="111111"/>
              </w:rPr>
            </w:pP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10"/>
              </w:numPr>
              <w:shd w:val="clear" w:color="auto" w:fill="FFFFFF"/>
              <w:spacing w:before="120" w:after="120"/>
              <w:jc w:val="both"/>
              <w:rPr>
                <w:rFonts w:ascii="VAGRounded Lt" w:hAnsi="VAGRounded Lt"/>
                <w:i/>
                <w:color w:val="111111"/>
              </w:rPr>
            </w:pPr>
            <w:r w:rsidRPr="00E04C63">
              <w:rPr>
                <w:rFonts w:ascii="VAGRounded Lt" w:hAnsi="VAGRounded Lt"/>
                <w:i/>
                <w:color w:val="111111"/>
              </w:rPr>
              <w:t>Esta afirmación de Jesús provocó en los judíos más deseos de matarle, porque no sólo abolía el sábado, sino que además decía que Dios era Padre suyo. (Jn 518)</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bodytext"/>
              <w:numPr>
                <w:ilvl w:val="0"/>
                <w:numId w:val="10"/>
              </w:numPr>
              <w:pBdr>
                <w:right w:val="single" w:sz="4" w:space="12" w:color="auto"/>
              </w:pBdr>
              <w:shd w:val="clear" w:color="auto" w:fill="FFFFFF"/>
              <w:spacing w:before="120" w:after="120"/>
              <w:jc w:val="both"/>
              <w:rPr>
                <w:rFonts w:ascii="VAGRounded Lt" w:hAnsi="VAGRounded Lt"/>
                <w:i/>
                <w:color w:val="111111"/>
              </w:rPr>
            </w:pPr>
            <w:r w:rsidRPr="00E04C63">
              <w:rPr>
                <w:rFonts w:ascii="VAGRounded Lt" w:hAnsi="VAGRounded Lt"/>
                <w:i/>
                <w:color w:val="111111"/>
              </w:rPr>
              <w:t xml:space="preserve">Toda persona tiene derecho a </w:t>
            </w:r>
            <w:r w:rsidRPr="00E04C63">
              <w:rPr>
                <w:rFonts w:ascii="VAGRounded Lt" w:hAnsi="VAGRounded Lt"/>
                <w:i/>
                <w:color w:val="111111"/>
              </w:rPr>
              <w:lastRenderedPageBreak/>
              <w:t>circular libremente. (Art. 13.1)</w:t>
            </w:r>
          </w:p>
          <w:p w:rsidR="00E1464B" w:rsidRPr="00E04C63" w:rsidRDefault="00E1464B" w:rsidP="008A65E6">
            <w:pPr>
              <w:jc w:val="both"/>
              <w:rPr>
                <w:rFonts w:ascii="VAGRounded Lt" w:hAnsi="VAGRounded Lt"/>
                <w:szCs w:val="24"/>
              </w:rPr>
            </w:pP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9"/>
              </w:numPr>
              <w:shd w:val="clear" w:color="auto" w:fill="FFFFFF"/>
              <w:spacing w:before="120" w:after="120"/>
              <w:jc w:val="both"/>
              <w:rPr>
                <w:rFonts w:ascii="VAGRounded Lt" w:hAnsi="VAGRounded Lt"/>
                <w:i/>
                <w:color w:val="111111"/>
              </w:rPr>
            </w:pPr>
            <w:r w:rsidRPr="00E04C63">
              <w:rPr>
                <w:rFonts w:ascii="VAGRounded Lt" w:hAnsi="VAGRounded Lt"/>
                <w:i/>
                <w:color w:val="111111"/>
              </w:rPr>
              <w:lastRenderedPageBreak/>
              <w:t xml:space="preserve">Jesús recorría Galilea, evitando pasar </w:t>
            </w:r>
            <w:r w:rsidRPr="00E04C63">
              <w:rPr>
                <w:rFonts w:ascii="VAGRounded Lt" w:hAnsi="VAGRounded Lt"/>
                <w:i/>
                <w:color w:val="111111"/>
              </w:rPr>
              <w:lastRenderedPageBreak/>
              <w:t>por Judea porque los judíos trataban de matarlo… Después subió él también, no abiertamente, sino a escondidas. (Jn 7,1.11)</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ListParagraph"/>
              <w:numPr>
                <w:ilvl w:val="0"/>
                <w:numId w:val="9"/>
              </w:numPr>
              <w:jc w:val="both"/>
              <w:rPr>
                <w:rFonts w:ascii="VAGRounded Lt" w:hAnsi="VAGRounded Lt"/>
                <w:szCs w:val="24"/>
              </w:rPr>
            </w:pPr>
            <w:r w:rsidRPr="00E04C63">
              <w:rPr>
                <w:rFonts w:ascii="VAGRounded Lt" w:hAnsi="VAGRounded Lt"/>
                <w:i/>
                <w:color w:val="111111"/>
                <w:szCs w:val="24"/>
              </w:rPr>
              <w:lastRenderedPageBreak/>
              <w:t>Nadie podrá ser arbitrariamente detenido. (Art. 9)</w:t>
            </w: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10"/>
              </w:numPr>
              <w:shd w:val="clear" w:color="auto" w:fill="FFFFFF"/>
              <w:spacing w:before="120" w:after="120"/>
              <w:jc w:val="both"/>
              <w:rPr>
                <w:rFonts w:ascii="VAGRounded Lt" w:hAnsi="VAGRounded Lt"/>
                <w:i/>
                <w:color w:val="111111"/>
              </w:rPr>
            </w:pPr>
            <w:r w:rsidRPr="00E04C63">
              <w:rPr>
                <w:rFonts w:ascii="VAGRounded Lt" w:hAnsi="VAGRounded Lt"/>
                <w:i/>
                <w:color w:val="111111"/>
              </w:rPr>
              <w:t>Se presentó una turba con machetes y palos…le echaron mano y le prendieron. (Mc 14, 43.36)</w:t>
            </w:r>
          </w:p>
          <w:p w:rsidR="00E1464B" w:rsidRPr="00E04C63" w:rsidRDefault="00E1464B" w:rsidP="008A65E6">
            <w:pPr>
              <w:jc w:val="both"/>
              <w:rPr>
                <w:rFonts w:ascii="VAGRounded Lt" w:hAnsi="VAGRounded Lt"/>
                <w:szCs w:val="24"/>
              </w:rPr>
            </w:pPr>
          </w:p>
        </w:tc>
      </w:tr>
      <w:tr w:rsidR="00E1464B" w:rsidRPr="00E04C63" w:rsidTr="008A65E6">
        <w:tc>
          <w:tcPr>
            <w:tcW w:w="4322" w:type="dxa"/>
          </w:tcPr>
          <w:p w:rsidR="00E1464B" w:rsidRPr="00E04C63" w:rsidRDefault="00E1464B" w:rsidP="008A65E6">
            <w:pPr>
              <w:pStyle w:val="bodytext"/>
              <w:numPr>
                <w:ilvl w:val="0"/>
                <w:numId w:val="10"/>
              </w:numPr>
              <w:pBdr>
                <w:right w:val="single" w:sz="4" w:space="12" w:color="auto"/>
              </w:pBdr>
              <w:shd w:val="clear" w:color="auto" w:fill="FFFFFF"/>
              <w:spacing w:before="120" w:after="120"/>
              <w:jc w:val="both"/>
              <w:rPr>
                <w:rFonts w:ascii="VAGRounded Lt" w:hAnsi="VAGRounded Lt"/>
                <w:i/>
                <w:color w:val="111111"/>
              </w:rPr>
            </w:pPr>
            <w:r w:rsidRPr="00E04C63">
              <w:rPr>
                <w:rFonts w:ascii="VAGRounded Lt" w:hAnsi="VAGRounded Lt"/>
                <w:i/>
                <w:color w:val="111111"/>
              </w:rPr>
              <w:t>Toda persona tiene derecho a ser oída públicamente y con justicia, por un tribunal independiente e imparcial. (Art.10)</w:t>
            </w:r>
          </w:p>
          <w:p w:rsidR="00E1464B" w:rsidRPr="00E04C63" w:rsidRDefault="00E1464B" w:rsidP="008A65E6">
            <w:pPr>
              <w:jc w:val="both"/>
              <w:rPr>
                <w:rFonts w:ascii="VAGRounded Lt" w:hAnsi="VAGRounded Lt"/>
                <w:szCs w:val="24"/>
              </w:rPr>
            </w:pPr>
          </w:p>
        </w:tc>
        <w:tc>
          <w:tcPr>
            <w:tcW w:w="5142" w:type="dxa"/>
          </w:tcPr>
          <w:p w:rsidR="00E1464B" w:rsidRPr="00E04C63" w:rsidRDefault="00E1464B" w:rsidP="008A65E6">
            <w:pPr>
              <w:pStyle w:val="bodytext"/>
              <w:numPr>
                <w:ilvl w:val="0"/>
                <w:numId w:val="9"/>
              </w:numPr>
              <w:shd w:val="clear" w:color="auto" w:fill="FFFFFF"/>
              <w:spacing w:after="120"/>
              <w:jc w:val="both"/>
              <w:rPr>
                <w:rFonts w:ascii="VAGRounded Lt" w:hAnsi="VAGRounded Lt"/>
                <w:i/>
                <w:color w:val="111111"/>
              </w:rPr>
            </w:pPr>
            <w:r w:rsidRPr="00E04C63">
              <w:rPr>
                <w:rFonts w:ascii="VAGRounded Lt" w:hAnsi="VAGRounded Lt"/>
                <w:i/>
                <w:color w:val="111111"/>
              </w:rPr>
              <w:t>Los sumos sacerdotes y el Consejo en pleno buscaban un falso testimonio contra Jesús para condenarlo a muerte. (Mc.14,55)</w:t>
            </w:r>
          </w:p>
          <w:p w:rsidR="00E1464B" w:rsidRPr="00E04C63" w:rsidRDefault="00E1464B" w:rsidP="008A65E6">
            <w:pPr>
              <w:jc w:val="both"/>
              <w:rPr>
                <w:rFonts w:ascii="VAGRounded Lt" w:hAnsi="VAGRounded Lt"/>
                <w:szCs w:val="24"/>
              </w:rPr>
            </w:pPr>
          </w:p>
        </w:tc>
      </w:tr>
    </w:tbl>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 xml:space="preserve">Centramos nuestros sentidos en Jesús de Nazareth, luchador comprometido en la defensa de los derechos humanos. Así es como Jesús salva a la humanidad. Nos preguntarnos a qué nos llama. Hacemos silencio. </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b/>
          <w:szCs w:val="24"/>
        </w:rPr>
      </w:pPr>
      <w:r w:rsidRPr="00E04C63">
        <w:rPr>
          <w:rFonts w:ascii="VAGRounded Lt" w:hAnsi="VAGRounded Lt"/>
          <w:b/>
          <w:szCs w:val="24"/>
        </w:rPr>
        <w:t xml:space="preserve">5. ¡Comprométete y Actúa!. </w:t>
      </w:r>
    </w:p>
    <w:p w:rsidR="00E1464B" w:rsidRPr="00E04C63" w:rsidRDefault="00E1464B" w:rsidP="00B227CA">
      <w:pPr>
        <w:jc w:val="both"/>
        <w:rPr>
          <w:rFonts w:ascii="VAGRounded Lt" w:hAnsi="VAGRounded Lt"/>
          <w:b/>
          <w:szCs w:val="24"/>
        </w:rPr>
      </w:pPr>
      <w:r w:rsidRPr="00E04C63">
        <w:rPr>
          <w:rFonts w:ascii="VAGRounded Lt" w:hAnsi="VAGRounded Lt"/>
          <w:szCs w:val="24"/>
        </w:rPr>
        <w:t>A cada llamada respondemos.</w:t>
      </w:r>
      <w:r w:rsidRPr="00E04C63">
        <w:rPr>
          <w:rFonts w:ascii="VAGRounded Lt" w:hAnsi="VAGRounded Lt"/>
          <w:b/>
          <w:szCs w:val="24"/>
        </w:rPr>
        <w:t xml:space="preserve"> Reafirmamos y nos comprometemos.</w:t>
      </w:r>
    </w:p>
    <w:p w:rsidR="00E1464B" w:rsidRPr="00E04C63" w:rsidRDefault="00E1464B" w:rsidP="00B227CA">
      <w:pPr>
        <w:jc w:val="both"/>
        <w:rPr>
          <w:rFonts w:ascii="VAGRounded Lt" w:hAnsi="VAGRounded Lt"/>
          <w:b/>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"Escuchen ahora, gobernantes y jefes de Israel, ¿Acaso no  corresponde a ustedes saber lo que es la justicia? En cambio, odian el bien y aman el mal; despellejan a mi pueblo y le dejan los huesos pelados. Se comen vivo a mi pueblo. (Miqueas 3, 1-4)</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"Dios quiere una sociedad en que todos puedan ejercer plenamente los derechos humanos. Todos los seres humanos son creados a imagen de Dios, para ser iguales, infinitamente preciosos para Dios y para nosotros”. (Declaración de la V Asamblea Mundial de Iglesias, realizada en Nairobi en 1975).</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"Creemos que al Señor pertenece la tierra y su plenitud, el mundo y todos los que en él habitan; por eso proclamamos que el pleno desarrollo humano, la verdadera seguridad y orden sociales sólo se alcanzan en la medida en que todos los recursos técnicos y económicos y los valores institucionales están al servicio de la dignidad humana en una efectiva justicia social". (Credo Social de la Iglesia Metodista, de 1971)</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 xml:space="preserve">El profetismo defiende explícitamente el derecho del pobre, oprimido, humillado, marginado y esclavizado, porque Dios es el defensor de los que no gozan de sus derechos. </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"Digan esto, ustedes que oprimen a los humildes y arruinan a los pobres del país; ustedes que dicen: '¿Cuándo pasará la fiesta de la luna nueva, para que podamos vender el trigo? ¿Cuándo pasará el día de reposo, para que vendamos el grano a precios altos y usando medidas con trampas y pesas falsas? ¡Arruinaremos a los pobres hasta que ellos mismos se nos vendan como esclavos para pagar sus deudas, aunque sólo deban un par de sandalias! ¡Venderemos hasta el desecho de trigo!'  (Amós 8, 4-7)</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 xml:space="preserve">“Mientras se nieguen los derechos humanos a las mujeres, en cualquier parte del mundo, no puede haber justicia ni paz.” (Shirin Ebadi, premio Nobel de la Paz) </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“Y creéis que porque una mañana levanten una horca en sólo unos minutos, porque le pongan la soga al cuello a un hombre, porque un alma escape de un cuerpo miserable entre los gritos del condenado, ¡todo se arreglará! ¡Mezquina brevedad de la justicia humana! “ (Víctor Hugo 1802-1885)</w:t>
      </w:r>
    </w:p>
    <w:p w:rsidR="00E1464B" w:rsidRPr="00E04C63" w:rsidRDefault="00E1464B" w:rsidP="00B227CA">
      <w:pPr>
        <w:jc w:val="both"/>
        <w:rPr>
          <w:rFonts w:ascii="VAGRounded Lt" w:hAnsi="VAGRounded Lt"/>
          <w:szCs w:val="24"/>
        </w:rPr>
      </w:pPr>
    </w:p>
    <w:p w:rsidR="00E1464B" w:rsidRPr="00E04C63" w:rsidRDefault="00E1464B" w:rsidP="00264F77">
      <w:pPr>
        <w:jc w:val="center"/>
        <w:rPr>
          <w:rFonts w:ascii="VAGRounded Lt" w:hAnsi="VAGRounded Lt"/>
          <w:b/>
          <w:szCs w:val="24"/>
        </w:rPr>
      </w:pPr>
      <w:r w:rsidRPr="00E04C63">
        <w:rPr>
          <w:rFonts w:ascii="VAGRounded Lt" w:hAnsi="VAGRounded Lt"/>
          <w:b/>
          <w:szCs w:val="24"/>
        </w:rPr>
        <w:t>Reafirmamos y nos comprometemos a actuar.</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 a defender el derecho de todos, sin discriminación, a un entorno natural y social que apoye la dignidad humana, la salud física y el bienestar espiritual, con especial atención a los derechos de los pueblos indígenas y las minorías. (Carta de la tierra. Declaración internacional de las Naciones Unidas, 2000)</w:t>
      </w:r>
    </w:p>
    <w:p w:rsidR="00E1464B" w:rsidRPr="00E04C63" w:rsidRDefault="00E1464B" w:rsidP="00B227CA">
      <w:pPr>
        <w:jc w:val="both"/>
        <w:rPr>
          <w:rFonts w:ascii="VAGRounded Lt" w:hAnsi="VAGRounded Lt"/>
          <w:b/>
          <w:szCs w:val="24"/>
        </w:rPr>
      </w:pPr>
    </w:p>
    <w:p w:rsidR="00E1464B" w:rsidRPr="00E04C63" w:rsidRDefault="00E1464B" w:rsidP="00B227CA">
      <w:pPr>
        <w:jc w:val="both"/>
        <w:rPr>
          <w:rFonts w:ascii="VAGRounded Lt" w:hAnsi="VAGRounded Lt"/>
          <w:b/>
          <w:szCs w:val="24"/>
        </w:rPr>
      </w:pPr>
      <w:r w:rsidRPr="00E04C63">
        <w:rPr>
          <w:rFonts w:ascii="VAGRounded Lt" w:hAnsi="VAGRounded Lt"/>
          <w:b/>
          <w:szCs w:val="24"/>
        </w:rPr>
        <w:t>6. Padre Nuestro de la deuda externa.</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Padre Nuestro, de todos nosotros, hombres y mujeres,</w:t>
      </w:r>
    </w:p>
    <w:p w:rsidR="00E1464B" w:rsidRPr="00E04C63" w:rsidRDefault="00E1464B" w:rsidP="00B227CA">
      <w:pPr>
        <w:jc w:val="both"/>
        <w:rPr>
          <w:rFonts w:ascii="VAGRounded Lt" w:hAnsi="VAGRounded Lt"/>
          <w:szCs w:val="24"/>
        </w:rPr>
      </w:pPr>
      <w:r w:rsidRPr="00E04C63">
        <w:rPr>
          <w:rFonts w:ascii="VAGRounded Lt" w:hAnsi="VAGRounded Lt"/>
          <w:szCs w:val="24"/>
        </w:rPr>
        <w:t>sabemos que sufre viendo desde el cielo</w:t>
      </w:r>
    </w:p>
    <w:p w:rsidR="00E1464B" w:rsidRPr="00E04C63" w:rsidRDefault="00E1464B" w:rsidP="00B227CA">
      <w:pPr>
        <w:jc w:val="both"/>
        <w:rPr>
          <w:rFonts w:ascii="VAGRounded Lt" w:hAnsi="VAGRounded Lt"/>
          <w:szCs w:val="24"/>
        </w:rPr>
      </w:pPr>
      <w:r w:rsidRPr="00E04C63">
        <w:rPr>
          <w:rFonts w:ascii="VAGRounded Lt" w:hAnsi="VAGRounded Lt"/>
          <w:szCs w:val="24"/>
        </w:rPr>
        <w:t>que aquí en nuestra tierra, el rico</w:t>
      </w:r>
    </w:p>
    <w:p w:rsidR="00E1464B" w:rsidRPr="00E04C63" w:rsidRDefault="00E1464B" w:rsidP="00B227CA">
      <w:pPr>
        <w:jc w:val="both"/>
        <w:rPr>
          <w:rFonts w:ascii="VAGRounded Lt" w:hAnsi="VAGRounded Lt"/>
          <w:szCs w:val="24"/>
        </w:rPr>
      </w:pPr>
      <w:r w:rsidRPr="00E04C63">
        <w:rPr>
          <w:rFonts w:ascii="VAGRounded Lt" w:hAnsi="VAGRounded Lt"/>
          <w:szCs w:val="24"/>
        </w:rPr>
        <w:t>ejerce su imperio, sobre el pobre.</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Oye nuestras voces, oye nuestro ruego.</w:t>
      </w:r>
    </w:p>
    <w:p w:rsidR="00E1464B" w:rsidRPr="00E04C63" w:rsidRDefault="00E1464B" w:rsidP="00B227CA">
      <w:pPr>
        <w:jc w:val="both"/>
        <w:rPr>
          <w:rFonts w:ascii="VAGRounded Lt" w:hAnsi="VAGRounded Lt"/>
          <w:szCs w:val="24"/>
        </w:rPr>
      </w:pPr>
      <w:r w:rsidRPr="00E04C63">
        <w:rPr>
          <w:rFonts w:ascii="VAGRounded Lt" w:hAnsi="VAGRounded Lt"/>
          <w:szCs w:val="24"/>
        </w:rPr>
        <w:t>Tú estás caminado, de nuevo,</w:t>
      </w:r>
    </w:p>
    <w:p w:rsidR="00E1464B" w:rsidRPr="00E04C63" w:rsidRDefault="00E1464B" w:rsidP="00B227CA">
      <w:pPr>
        <w:jc w:val="both"/>
        <w:rPr>
          <w:rFonts w:ascii="VAGRounded Lt" w:hAnsi="VAGRounded Lt"/>
          <w:szCs w:val="24"/>
        </w:rPr>
      </w:pPr>
      <w:r w:rsidRPr="00E04C63">
        <w:rPr>
          <w:rFonts w:ascii="VAGRounded Lt" w:hAnsi="VAGRounded Lt"/>
          <w:szCs w:val="24"/>
        </w:rPr>
        <w:t>con los pueblos que, por el desierto,</w:t>
      </w:r>
    </w:p>
    <w:p w:rsidR="00E1464B" w:rsidRPr="00E04C63" w:rsidRDefault="00E1464B" w:rsidP="00B227CA">
      <w:pPr>
        <w:jc w:val="both"/>
        <w:rPr>
          <w:rFonts w:ascii="VAGRounded Lt" w:hAnsi="VAGRounded Lt"/>
          <w:szCs w:val="24"/>
        </w:rPr>
      </w:pPr>
      <w:r w:rsidRPr="00E04C63">
        <w:rPr>
          <w:rFonts w:ascii="VAGRounded Lt" w:hAnsi="VAGRounded Lt"/>
          <w:szCs w:val="24"/>
        </w:rPr>
        <w:t>caminan buscando que se haga tu Reino.</w:t>
      </w:r>
    </w:p>
    <w:p w:rsidR="00E1464B" w:rsidRPr="00E04C63" w:rsidRDefault="00E1464B" w:rsidP="00B227CA">
      <w:pPr>
        <w:jc w:val="both"/>
        <w:rPr>
          <w:rFonts w:ascii="VAGRounded Lt" w:hAnsi="VAGRounded Lt"/>
          <w:szCs w:val="24"/>
        </w:rPr>
      </w:pPr>
      <w:r w:rsidRPr="00E04C63">
        <w:rPr>
          <w:rFonts w:ascii="VAGRounded Lt" w:hAnsi="VAGRounded Lt"/>
          <w:szCs w:val="24"/>
        </w:rPr>
        <w:t>Sé tú nuestra fuerza y nuestro aliento.</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Que no desfallezca nunca nuestro empeño en luchar buscando</w:t>
      </w:r>
    </w:p>
    <w:p w:rsidR="00E1464B" w:rsidRPr="00E04C63" w:rsidRDefault="00E1464B" w:rsidP="00B227CA">
      <w:pPr>
        <w:jc w:val="both"/>
        <w:rPr>
          <w:rFonts w:ascii="VAGRounded Lt" w:hAnsi="VAGRounded Lt"/>
          <w:szCs w:val="24"/>
        </w:rPr>
      </w:pPr>
      <w:r w:rsidRPr="00E04C63">
        <w:rPr>
          <w:rFonts w:ascii="VAGRounded Lt" w:hAnsi="VAGRounded Lt"/>
          <w:szCs w:val="24"/>
        </w:rPr>
        <w:t>ese mundo nuevo de tu voluntad</w:t>
      </w:r>
    </w:p>
    <w:p w:rsidR="00E1464B" w:rsidRPr="00E04C63" w:rsidRDefault="00E1464B" w:rsidP="00B227CA">
      <w:pPr>
        <w:jc w:val="both"/>
        <w:rPr>
          <w:rFonts w:ascii="VAGRounded Lt" w:hAnsi="VAGRounded Lt"/>
          <w:szCs w:val="24"/>
        </w:rPr>
      </w:pPr>
      <w:r w:rsidRPr="00E04C63">
        <w:rPr>
          <w:rFonts w:ascii="VAGRounded Lt" w:hAnsi="VAGRounded Lt"/>
          <w:szCs w:val="24"/>
        </w:rPr>
        <w:t>donde lo importante ya no sea el dinero,</w:t>
      </w:r>
    </w:p>
    <w:p w:rsidR="00E1464B" w:rsidRPr="00E04C63" w:rsidRDefault="00E1464B" w:rsidP="00B227CA">
      <w:pPr>
        <w:jc w:val="both"/>
        <w:rPr>
          <w:rFonts w:ascii="VAGRounded Lt" w:hAnsi="VAGRounded Lt"/>
          <w:szCs w:val="24"/>
        </w:rPr>
      </w:pPr>
      <w:r w:rsidRPr="00E04C63">
        <w:rPr>
          <w:rFonts w:ascii="VAGRounded Lt" w:hAnsi="VAGRounded Lt"/>
          <w:szCs w:val="24"/>
        </w:rPr>
        <w:t>con sabor a sangre, obtenido de los pobres pueblos,</w:t>
      </w:r>
    </w:p>
    <w:p w:rsidR="00E1464B" w:rsidRPr="00E04C63" w:rsidRDefault="00E1464B" w:rsidP="00B227CA">
      <w:pPr>
        <w:jc w:val="both"/>
        <w:rPr>
          <w:rFonts w:ascii="VAGRounded Lt" w:hAnsi="VAGRounded Lt"/>
          <w:szCs w:val="24"/>
        </w:rPr>
      </w:pPr>
      <w:r w:rsidRPr="00E04C63">
        <w:rPr>
          <w:rFonts w:ascii="VAGRounded Lt" w:hAnsi="VAGRounded Lt"/>
          <w:szCs w:val="24"/>
        </w:rPr>
        <w:t>sino el ser humano pleno en su dignidad.</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Danos tú el aliento.</w:t>
      </w:r>
    </w:p>
    <w:p w:rsidR="00E1464B" w:rsidRPr="00E04C63" w:rsidRDefault="00E1464B" w:rsidP="00B227CA">
      <w:pPr>
        <w:jc w:val="both"/>
        <w:rPr>
          <w:rFonts w:ascii="VAGRounded Lt" w:hAnsi="VAGRounded Lt"/>
          <w:szCs w:val="24"/>
        </w:rPr>
      </w:pPr>
      <w:r w:rsidRPr="00E04C63">
        <w:rPr>
          <w:rFonts w:ascii="VAGRounded Lt" w:hAnsi="VAGRounded Lt"/>
          <w:szCs w:val="24"/>
        </w:rPr>
        <w:t>Mira que nos roban, cada día el pan de nuestros esfuerzos</w:t>
      </w:r>
    </w:p>
    <w:p w:rsidR="00E1464B" w:rsidRPr="00E04C63" w:rsidRDefault="00E1464B" w:rsidP="00B227CA">
      <w:pPr>
        <w:jc w:val="both"/>
        <w:rPr>
          <w:rFonts w:ascii="VAGRounded Lt" w:hAnsi="VAGRounded Lt"/>
          <w:szCs w:val="24"/>
        </w:rPr>
      </w:pPr>
      <w:r w:rsidRPr="00E04C63">
        <w:rPr>
          <w:rFonts w:ascii="VAGRounded Lt" w:hAnsi="VAGRounded Lt"/>
          <w:szCs w:val="24"/>
        </w:rPr>
        <w:t>diciendo que debemos lo que no debemos</w:t>
      </w:r>
    </w:p>
    <w:p w:rsidR="00E1464B" w:rsidRPr="00E04C63" w:rsidRDefault="00E1464B" w:rsidP="00B227CA">
      <w:pPr>
        <w:jc w:val="both"/>
        <w:rPr>
          <w:rFonts w:ascii="VAGRounded Lt" w:hAnsi="VAGRounded Lt"/>
          <w:szCs w:val="24"/>
        </w:rPr>
      </w:pPr>
      <w:r w:rsidRPr="00E04C63">
        <w:rPr>
          <w:rFonts w:ascii="VAGRounded Lt" w:hAnsi="VAGRounded Lt"/>
          <w:szCs w:val="24"/>
        </w:rPr>
        <w:t>pues son nuestros hermanos, tus hijos pequeños</w:t>
      </w:r>
    </w:p>
    <w:p w:rsidR="00E1464B" w:rsidRPr="00E04C63" w:rsidRDefault="00E1464B" w:rsidP="00B227CA">
      <w:pPr>
        <w:jc w:val="both"/>
        <w:rPr>
          <w:rFonts w:ascii="VAGRounded Lt" w:hAnsi="VAGRounded Lt"/>
          <w:szCs w:val="24"/>
        </w:rPr>
      </w:pPr>
      <w:r w:rsidRPr="00E04C63">
        <w:rPr>
          <w:rFonts w:ascii="VAGRounded Lt" w:hAnsi="VAGRounded Lt"/>
          <w:szCs w:val="24"/>
        </w:rPr>
        <w:t>los que sin arroz, sin casas, sin médicos,</w:t>
      </w:r>
    </w:p>
    <w:p w:rsidR="00E1464B" w:rsidRPr="00E04C63" w:rsidRDefault="00E1464B" w:rsidP="00B227CA">
      <w:pPr>
        <w:jc w:val="both"/>
        <w:rPr>
          <w:rFonts w:ascii="VAGRounded Lt" w:hAnsi="VAGRounded Lt"/>
          <w:szCs w:val="24"/>
        </w:rPr>
      </w:pPr>
      <w:r w:rsidRPr="00E04C63">
        <w:rPr>
          <w:rFonts w:ascii="VAGRounded Lt" w:hAnsi="VAGRounded Lt"/>
          <w:szCs w:val="24"/>
        </w:rPr>
        <w:t>crecen como árboles, carentes de riesgo,</w:t>
      </w:r>
    </w:p>
    <w:p w:rsidR="00E1464B" w:rsidRPr="00E04C63" w:rsidRDefault="00E1464B" w:rsidP="00B227CA">
      <w:pPr>
        <w:jc w:val="both"/>
        <w:rPr>
          <w:rFonts w:ascii="VAGRounded Lt" w:hAnsi="VAGRounded Lt"/>
          <w:szCs w:val="24"/>
        </w:rPr>
      </w:pPr>
      <w:r w:rsidRPr="00E04C63">
        <w:rPr>
          <w:rFonts w:ascii="VAGRounded Lt" w:hAnsi="VAGRounded Lt"/>
          <w:szCs w:val="24"/>
        </w:rPr>
        <w:lastRenderedPageBreak/>
        <w:t>en tierra agrietada con troncos resecos.</w:t>
      </w:r>
    </w:p>
    <w:p w:rsidR="00E1464B" w:rsidRPr="00E04C63" w:rsidRDefault="00E1464B" w:rsidP="00B227CA">
      <w:pPr>
        <w:jc w:val="both"/>
        <w:rPr>
          <w:rFonts w:ascii="VAGRounded Lt" w:hAnsi="VAGRounded Lt"/>
          <w:szCs w:val="24"/>
        </w:rPr>
      </w:pPr>
    </w:p>
    <w:p w:rsidR="00E1464B" w:rsidRPr="00E04C63" w:rsidRDefault="00E1464B" w:rsidP="00B227CA">
      <w:pPr>
        <w:jc w:val="both"/>
        <w:rPr>
          <w:rFonts w:ascii="VAGRounded Lt" w:hAnsi="VAGRounded Lt"/>
          <w:szCs w:val="24"/>
        </w:rPr>
      </w:pPr>
      <w:r w:rsidRPr="00E04C63">
        <w:rPr>
          <w:rFonts w:ascii="VAGRounded Lt" w:hAnsi="VAGRounded Lt"/>
          <w:szCs w:val="24"/>
        </w:rPr>
        <w:t>Nosotros queremos saber perdonar lo que ellos nos deben,</w:t>
      </w:r>
    </w:p>
    <w:p w:rsidR="00E1464B" w:rsidRPr="00E04C63" w:rsidRDefault="00E1464B" w:rsidP="00B227CA">
      <w:pPr>
        <w:jc w:val="both"/>
        <w:rPr>
          <w:rFonts w:ascii="VAGRounded Lt" w:hAnsi="VAGRounded Lt"/>
          <w:szCs w:val="24"/>
        </w:rPr>
      </w:pPr>
      <w:r w:rsidRPr="00E04C63">
        <w:rPr>
          <w:rFonts w:ascii="VAGRounded Lt" w:hAnsi="VAGRounded Lt"/>
          <w:szCs w:val="24"/>
        </w:rPr>
        <w:t>que ellos nos condonen lo que, según dicen, nosotros debemos.</w:t>
      </w:r>
    </w:p>
    <w:p w:rsidR="00E1464B" w:rsidRPr="00E04C63" w:rsidRDefault="00E1464B" w:rsidP="00B227CA">
      <w:pPr>
        <w:jc w:val="both"/>
        <w:rPr>
          <w:rFonts w:ascii="VAGRounded Lt" w:hAnsi="VAGRounded Lt"/>
          <w:szCs w:val="24"/>
        </w:rPr>
      </w:pPr>
      <w:r w:rsidRPr="00E04C63">
        <w:rPr>
          <w:rFonts w:ascii="VAGRounded Lt" w:hAnsi="VAGRounded Lt"/>
          <w:szCs w:val="24"/>
        </w:rPr>
        <w:t>Líbranos, Señor, de este mal que es cerco que aprieta y asfixia.</w:t>
      </w:r>
    </w:p>
    <w:p w:rsidR="00E1464B" w:rsidRPr="00E04C63" w:rsidRDefault="00E1464B" w:rsidP="00B227CA">
      <w:pPr>
        <w:jc w:val="both"/>
        <w:rPr>
          <w:rFonts w:ascii="VAGRounded Lt" w:hAnsi="VAGRounded Lt"/>
          <w:szCs w:val="24"/>
        </w:rPr>
      </w:pPr>
      <w:r w:rsidRPr="00E04C63">
        <w:rPr>
          <w:rFonts w:ascii="VAGRounded Lt" w:hAnsi="VAGRounded Lt"/>
          <w:szCs w:val="24"/>
        </w:rPr>
        <w:t>Que todos los pueblos te santifiquemos siendo solidarios</w:t>
      </w:r>
    </w:p>
    <w:p w:rsidR="00E1464B" w:rsidRPr="00E04C63" w:rsidRDefault="00E1464B" w:rsidP="00B227CA">
      <w:pPr>
        <w:jc w:val="both"/>
        <w:rPr>
          <w:rFonts w:ascii="VAGRounded Lt" w:hAnsi="VAGRounded Lt"/>
          <w:szCs w:val="24"/>
        </w:rPr>
      </w:pPr>
      <w:r w:rsidRPr="00E04C63">
        <w:rPr>
          <w:rFonts w:ascii="VAGRounded Lt" w:hAnsi="VAGRounded Lt"/>
          <w:szCs w:val="24"/>
        </w:rPr>
        <w:t>Este es nuestro anhelo y también el tuyo.</w:t>
      </w:r>
    </w:p>
    <w:p w:rsidR="00E1464B" w:rsidRPr="00E04C63" w:rsidRDefault="00E1464B" w:rsidP="007455F2">
      <w:pPr>
        <w:jc w:val="both"/>
        <w:rPr>
          <w:rFonts w:ascii="VAGRounded Lt" w:hAnsi="VAGRounded Lt"/>
          <w:szCs w:val="24"/>
        </w:rPr>
      </w:pPr>
      <w:r w:rsidRPr="00E04C63">
        <w:rPr>
          <w:rFonts w:ascii="VAGRounded Lt" w:hAnsi="VAGRounded Lt"/>
          <w:szCs w:val="24"/>
        </w:rPr>
        <w:t xml:space="preserve">Amén, Padre Nuestro. </w:t>
      </w:r>
    </w:p>
    <w:sectPr w:rsidR="00E1464B" w:rsidRPr="00E04C63" w:rsidSect="00E8032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52" w:rsidRDefault="00052052" w:rsidP="007455F2">
      <w:r>
        <w:separator/>
      </w:r>
    </w:p>
  </w:endnote>
  <w:endnote w:type="continuationSeparator" w:id="0">
    <w:p w:rsidR="00052052" w:rsidRDefault="00052052" w:rsidP="0074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VAGRounded L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52" w:rsidRDefault="00052052" w:rsidP="007455F2">
      <w:r>
        <w:separator/>
      </w:r>
    </w:p>
  </w:footnote>
  <w:footnote w:type="continuationSeparator" w:id="0">
    <w:p w:rsidR="00052052" w:rsidRDefault="00052052" w:rsidP="00745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D5"/>
    <w:multiLevelType w:val="hybridMultilevel"/>
    <w:tmpl w:val="5830AAD0"/>
    <w:lvl w:ilvl="0" w:tplc="F15281FE">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
    <w:nsid w:val="0F3519F3"/>
    <w:multiLevelType w:val="hybridMultilevel"/>
    <w:tmpl w:val="E4D2D0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6517BCD"/>
    <w:multiLevelType w:val="hybridMultilevel"/>
    <w:tmpl w:val="5830AAD0"/>
    <w:lvl w:ilvl="0" w:tplc="F15281FE">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3">
    <w:nsid w:val="3804406D"/>
    <w:multiLevelType w:val="hybridMultilevel"/>
    <w:tmpl w:val="96D881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E6309B8"/>
    <w:multiLevelType w:val="hybridMultilevel"/>
    <w:tmpl w:val="5830AAD0"/>
    <w:lvl w:ilvl="0" w:tplc="F15281FE">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5">
    <w:nsid w:val="46EC00E9"/>
    <w:multiLevelType w:val="hybridMultilevel"/>
    <w:tmpl w:val="5830AAD0"/>
    <w:lvl w:ilvl="0" w:tplc="F15281FE">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6">
    <w:nsid w:val="53AD5E70"/>
    <w:multiLevelType w:val="hybridMultilevel"/>
    <w:tmpl w:val="D2384E2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99037FC"/>
    <w:multiLevelType w:val="hybridMultilevel"/>
    <w:tmpl w:val="96D881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0B67C6A"/>
    <w:multiLevelType w:val="hybridMultilevel"/>
    <w:tmpl w:val="5830AAD0"/>
    <w:lvl w:ilvl="0" w:tplc="F15281FE">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nsid w:val="6D2271AF"/>
    <w:multiLevelType w:val="hybridMultilevel"/>
    <w:tmpl w:val="2A24188E"/>
    <w:lvl w:ilvl="0" w:tplc="B9F0BFE6">
      <w:start w:val="1"/>
      <w:numFmt w:val="bullet"/>
      <w:lvlText w:val="‣"/>
      <w:lvlJc w:val="left"/>
      <w:pPr>
        <w:ind w:left="720" w:hanging="360"/>
      </w:pPr>
      <w:rPr>
        <w:rFonts w:ascii="Lucida Sans Unicode" w:hAnsi="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496900"/>
    <w:multiLevelType w:val="hybridMultilevel"/>
    <w:tmpl w:val="B498A1C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8"/>
  </w:num>
  <w:num w:numId="5">
    <w:abstractNumId w:val="5"/>
  </w:num>
  <w:num w:numId="6">
    <w:abstractNumId w:val="4"/>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455F2"/>
    <w:rsid w:val="00003E36"/>
    <w:rsid w:val="00052052"/>
    <w:rsid w:val="00054965"/>
    <w:rsid w:val="000A5FBF"/>
    <w:rsid w:val="000C06FF"/>
    <w:rsid w:val="00137DF1"/>
    <w:rsid w:val="0015441F"/>
    <w:rsid w:val="001F7BB1"/>
    <w:rsid w:val="00243871"/>
    <w:rsid w:val="00264F77"/>
    <w:rsid w:val="002E7B38"/>
    <w:rsid w:val="003E282A"/>
    <w:rsid w:val="004134B2"/>
    <w:rsid w:val="00470E79"/>
    <w:rsid w:val="004B03E3"/>
    <w:rsid w:val="004D69DC"/>
    <w:rsid w:val="0063791F"/>
    <w:rsid w:val="006B346A"/>
    <w:rsid w:val="007455F2"/>
    <w:rsid w:val="00794A57"/>
    <w:rsid w:val="00803D27"/>
    <w:rsid w:val="008A65E6"/>
    <w:rsid w:val="008C3158"/>
    <w:rsid w:val="009B07FD"/>
    <w:rsid w:val="00A331D0"/>
    <w:rsid w:val="00A60BC4"/>
    <w:rsid w:val="00A66A64"/>
    <w:rsid w:val="00AA1A55"/>
    <w:rsid w:val="00AF0B35"/>
    <w:rsid w:val="00B227CA"/>
    <w:rsid w:val="00B3022C"/>
    <w:rsid w:val="00B448ED"/>
    <w:rsid w:val="00BA58E8"/>
    <w:rsid w:val="00BB216A"/>
    <w:rsid w:val="00BC2101"/>
    <w:rsid w:val="00C21D8B"/>
    <w:rsid w:val="00C26B9B"/>
    <w:rsid w:val="00C342A4"/>
    <w:rsid w:val="00C41A17"/>
    <w:rsid w:val="00CC775F"/>
    <w:rsid w:val="00D112F5"/>
    <w:rsid w:val="00D74CA2"/>
    <w:rsid w:val="00E04C63"/>
    <w:rsid w:val="00E1464B"/>
    <w:rsid w:val="00E27E6F"/>
    <w:rsid w:val="00E80325"/>
    <w:rsid w:val="00F813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4B2"/>
    <w:rPr>
      <w:rFonts w:ascii="Goudy Old Style" w:eastAsia="Times New Roman" w:hAnsi="Goudy Old Style"/>
      <w:sz w:val="24"/>
      <w:lang w:val="es-ES" w:eastAsia="es-ES"/>
    </w:rPr>
  </w:style>
  <w:style w:type="paragraph" w:styleId="Heading1">
    <w:name w:val="heading 1"/>
    <w:basedOn w:val="Normal"/>
    <w:next w:val="Normal"/>
    <w:link w:val="Heading1Char"/>
    <w:qFormat/>
    <w:rsid w:val="004134B2"/>
    <w:pPr>
      <w:keepNext/>
      <w:jc w:val="center"/>
      <w:outlineLvl w:val="0"/>
    </w:pPr>
    <w:rPr>
      <w:rFonts w:eastAsia="Calibri"/>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4134B2"/>
    <w:rPr>
      <w:rFonts w:ascii="Goudy Old Style" w:hAnsi="Goudy Old Style" w:cs="Times New Roman"/>
      <w:b/>
      <w:bCs/>
      <w:sz w:val="20"/>
      <w:szCs w:val="20"/>
      <w:u w:val="single"/>
      <w:lang w:eastAsia="es-ES"/>
    </w:rPr>
  </w:style>
  <w:style w:type="paragraph" w:styleId="ListParagraph">
    <w:name w:val="List Paragraph"/>
    <w:basedOn w:val="Normal"/>
    <w:qFormat/>
    <w:rsid w:val="004134B2"/>
    <w:pPr>
      <w:ind w:left="720"/>
      <w:contextualSpacing/>
    </w:pPr>
    <w:rPr>
      <w:rFonts w:eastAsia="Calibri"/>
    </w:rPr>
  </w:style>
  <w:style w:type="table" w:styleId="TableGrid">
    <w:name w:val="Table Grid"/>
    <w:basedOn w:val="TableNormal"/>
    <w:rsid w:val="007455F2"/>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7455F2"/>
    <w:pPr>
      <w:spacing w:before="100" w:beforeAutospacing="1" w:after="240" w:line="324" w:lineRule="atLeast"/>
    </w:pPr>
    <w:rPr>
      <w:rFonts w:ascii="Times New Roman" w:eastAsia="Calibri" w:hAnsi="Times New Roman"/>
      <w:szCs w:val="24"/>
    </w:rPr>
  </w:style>
  <w:style w:type="paragraph" w:styleId="Header">
    <w:name w:val="header"/>
    <w:basedOn w:val="Normal"/>
    <w:link w:val="HeaderChar"/>
    <w:semiHidden/>
    <w:rsid w:val="00E80325"/>
    <w:pPr>
      <w:tabs>
        <w:tab w:val="center" w:pos="4252"/>
        <w:tab w:val="right" w:pos="8504"/>
      </w:tabs>
    </w:pPr>
  </w:style>
  <w:style w:type="character" w:customStyle="1" w:styleId="HeaderChar">
    <w:name w:val="Header Char"/>
    <w:basedOn w:val="DefaultParagraphFont"/>
    <w:link w:val="Header"/>
    <w:semiHidden/>
    <w:locked/>
    <w:rsid w:val="00E80325"/>
    <w:rPr>
      <w:rFonts w:ascii="Goudy Old Style" w:hAnsi="Goudy Old Style" w:cs="Times New Roman"/>
      <w:sz w:val="20"/>
      <w:szCs w:val="20"/>
      <w:lang w:eastAsia="es-ES"/>
    </w:rPr>
  </w:style>
  <w:style w:type="paragraph" w:styleId="Footer">
    <w:name w:val="footer"/>
    <w:basedOn w:val="Normal"/>
    <w:link w:val="FooterChar"/>
    <w:semiHidden/>
    <w:rsid w:val="00E80325"/>
    <w:pPr>
      <w:tabs>
        <w:tab w:val="center" w:pos="4252"/>
        <w:tab w:val="right" w:pos="8504"/>
      </w:tabs>
    </w:pPr>
  </w:style>
  <w:style w:type="character" w:customStyle="1" w:styleId="FooterChar">
    <w:name w:val="Footer Char"/>
    <w:basedOn w:val="DefaultParagraphFont"/>
    <w:link w:val="Footer"/>
    <w:semiHidden/>
    <w:locked/>
    <w:rsid w:val="00E80325"/>
    <w:rPr>
      <w:rFonts w:ascii="Goudy Old Style" w:hAnsi="Goudy Old Style"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ORACIÓN POR LOS DERECHOS HUMANOS</vt:lpstr>
    </vt:vector>
  </TitlesOfParts>
  <Company>Hewlett-Packard Company</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ORACIÓN POR LOS DERECHOS HUMANOS</dc:title>
  <dc:creator>emiliana</dc:creator>
  <cp:lastModifiedBy>Maria Yaneth</cp:lastModifiedBy>
  <cp:revision>2</cp:revision>
  <cp:lastPrinted>2013-11-19T17:57:00Z</cp:lastPrinted>
  <dcterms:created xsi:type="dcterms:W3CDTF">2013-12-20T10:58:00Z</dcterms:created>
  <dcterms:modified xsi:type="dcterms:W3CDTF">2013-12-20T10:58:00Z</dcterms:modified>
</cp:coreProperties>
</file>